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EA3F984" w14:textId="77777777" w:rsidR="00251B81" w:rsidRPr="00E67389" w:rsidRDefault="00251B81" w:rsidP="00251B81">
      <w:pPr>
        <w:pStyle w:val="Footer"/>
        <w:tabs>
          <w:tab w:val="left" w:pos="0"/>
        </w:tabs>
        <w:jc w:val="right"/>
        <w:rPr>
          <w:sz w:val="23"/>
          <w:szCs w:val="23"/>
          <w:lang w:eastAsia="lv-LV"/>
        </w:rPr>
      </w:pPr>
      <w:bookmarkStart w:id="0" w:name="OLE_LINK3"/>
      <w:bookmarkStart w:id="1" w:name="OLE_LINK4"/>
      <w:bookmarkStart w:id="2" w:name="OLE_LINK2"/>
      <w:r w:rsidRPr="00E67389">
        <w:rPr>
          <w:sz w:val="23"/>
          <w:szCs w:val="23"/>
        </w:rPr>
        <w:t>APSTIPRINĀTS</w:t>
      </w:r>
    </w:p>
    <w:p w14:paraId="33A8026A" w14:textId="572133B0" w:rsidR="00251B81" w:rsidRPr="00E67389" w:rsidRDefault="00251B81" w:rsidP="00251B81">
      <w:pPr>
        <w:jc w:val="right"/>
        <w:rPr>
          <w:sz w:val="23"/>
          <w:szCs w:val="23"/>
        </w:rPr>
      </w:pPr>
      <w:r w:rsidRPr="00E67389">
        <w:rPr>
          <w:sz w:val="23"/>
          <w:szCs w:val="23"/>
        </w:rPr>
        <w:tab/>
      </w:r>
      <w:r w:rsidRPr="00E67389">
        <w:rPr>
          <w:sz w:val="23"/>
          <w:szCs w:val="23"/>
        </w:rPr>
        <w:tab/>
        <w:t>S</w:t>
      </w:r>
      <w:r w:rsidR="004A7BF3">
        <w:rPr>
          <w:sz w:val="23"/>
          <w:szCs w:val="23"/>
        </w:rPr>
        <w:t>IA</w:t>
      </w:r>
      <w:r w:rsidRPr="00E67389">
        <w:rPr>
          <w:sz w:val="23"/>
          <w:szCs w:val="23"/>
        </w:rPr>
        <w:t xml:space="preserve"> “Daugavpils satiksme” iepirkumu komisijas sēdē </w:t>
      </w:r>
    </w:p>
    <w:p w14:paraId="4F715E98" w14:textId="4A0FD6B2" w:rsidR="00251B81" w:rsidRPr="00E67389" w:rsidRDefault="00251B81" w:rsidP="00251B81">
      <w:pPr>
        <w:jc w:val="right"/>
        <w:rPr>
          <w:sz w:val="23"/>
          <w:szCs w:val="23"/>
        </w:rPr>
      </w:pPr>
      <w:r w:rsidRPr="00E67389">
        <w:rPr>
          <w:sz w:val="23"/>
          <w:szCs w:val="23"/>
        </w:rPr>
        <w:t>202</w:t>
      </w:r>
      <w:r w:rsidR="00BD1A9A">
        <w:rPr>
          <w:sz w:val="23"/>
          <w:szCs w:val="23"/>
        </w:rPr>
        <w:t>5</w:t>
      </w:r>
      <w:r w:rsidRPr="00E67389">
        <w:rPr>
          <w:sz w:val="23"/>
          <w:szCs w:val="23"/>
        </w:rPr>
        <w:t>.gada 2</w:t>
      </w:r>
      <w:r w:rsidR="00BD1A9A">
        <w:rPr>
          <w:sz w:val="23"/>
          <w:szCs w:val="23"/>
        </w:rPr>
        <w:t>8</w:t>
      </w:r>
      <w:r w:rsidRPr="00E67389">
        <w:rPr>
          <w:sz w:val="23"/>
          <w:szCs w:val="23"/>
        </w:rPr>
        <w:t xml:space="preserve">.aprīlī (Protokols Nr.2) </w:t>
      </w:r>
    </w:p>
    <w:p w14:paraId="1D0BBD70" w14:textId="05E423A7" w:rsidR="00F55669" w:rsidRPr="00E67389" w:rsidRDefault="00F55669" w:rsidP="00F55669">
      <w:pPr>
        <w:jc w:val="right"/>
        <w:rPr>
          <w:bCs/>
          <w:sz w:val="23"/>
          <w:szCs w:val="23"/>
        </w:rPr>
      </w:pPr>
    </w:p>
    <w:p w14:paraId="1C387C63" w14:textId="3E0896B7" w:rsidR="00891464" w:rsidRPr="00891464" w:rsidRDefault="00891464" w:rsidP="00F55669">
      <w:pPr>
        <w:jc w:val="right"/>
        <w:rPr>
          <w:bCs/>
          <w:sz w:val="28"/>
          <w:szCs w:val="28"/>
        </w:rPr>
      </w:pPr>
    </w:p>
    <w:p w14:paraId="6A8ABF86" w14:textId="67E257BC" w:rsidR="00891464" w:rsidRPr="00891464" w:rsidRDefault="00891464" w:rsidP="00F55669">
      <w:pPr>
        <w:jc w:val="right"/>
        <w:rPr>
          <w:bCs/>
          <w:sz w:val="28"/>
          <w:szCs w:val="28"/>
        </w:rPr>
      </w:pPr>
    </w:p>
    <w:p w14:paraId="714CC240" w14:textId="77777777" w:rsidR="00891464" w:rsidRPr="00891464" w:rsidRDefault="00891464" w:rsidP="00F55669">
      <w:pPr>
        <w:jc w:val="right"/>
        <w:rPr>
          <w:bCs/>
          <w:sz w:val="28"/>
          <w:szCs w:val="28"/>
        </w:rPr>
      </w:pPr>
    </w:p>
    <w:p w14:paraId="666F2995" w14:textId="77777777" w:rsidR="00F55669" w:rsidRPr="00891464" w:rsidRDefault="00F55669" w:rsidP="00F55669">
      <w:pPr>
        <w:jc w:val="right"/>
        <w:rPr>
          <w:b/>
          <w:bCs/>
          <w:sz w:val="22"/>
          <w:szCs w:val="22"/>
        </w:rPr>
      </w:pPr>
    </w:p>
    <w:p w14:paraId="519B264C" w14:textId="77777777" w:rsidR="00F55669" w:rsidRPr="00891464" w:rsidRDefault="00F55669" w:rsidP="00F55669">
      <w:pPr>
        <w:jc w:val="right"/>
        <w:rPr>
          <w:b/>
          <w:bCs/>
          <w:sz w:val="22"/>
          <w:szCs w:val="22"/>
        </w:rPr>
      </w:pPr>
    </w:p>
    <w:p w14:paraId="48192466" w14:textId="77777777" w:rsidR="00F55669" w:rsidRPr="00891464" w:rsidRDefault="00F55669" w:rsidP="00F55669">
      <w:pPr>
        <w:jc w:val="right"/>
        <w:rPr>
          <w:b/>
          <w:bCs/>
          <w:sz w:val="22"/>
          <w:szCs w:val="22"/>
        </w:rPr>
      </w:pPr>
      <w:r w:rsidRPr="00891464">
        <w:rPr>
          <w:b/>
          <w:bCs/>
          <w:sz w:val="22"/>
          <w:szCs w:val="22"/>
        </w:rPr>
        <w:t xml:space="preserve"> </w:t>
      </w:r>
    </w:p>
    <w:p w14:paraId="07964163" w14:textId="77777777" w:rsidR="006C5F83" w:rsidRPr="00891464" w:rsidRDefault="005E2BB8" w:rsidP="005E2BB8">
      <w:pPr>
        <w:pStyle w:val="Heading1"/>
        <w:keepLines w:val="0"/>
        <w:numPr>
          <w:ilvl w:val="0"/>
          <w:numId w:val="0"/>
        </w:numPr>
        <w:tabs>
          <w:tab w:val="left" w:pos="3969"/>
        </w:tabs>
        <w:suppressAutoHyphens w:val="0"/>
        <w:spacing w:before="240" w:after="60"/>
        <w:jc w:val="center"/>
        <w:rPr>
          <w:b/>
          <w:sz w:val="44"/>
          <w:szCs w:val="44"/>
        </w:rPr>
      </w:pPr>
      <w:bookmarkStart w:id="3" w:name="_Hlk83025557"/>
      <w:r w:rsidRPr="00891464">
        <w:rPr>
          <w:b/>
          <w:sz w:val="44"/>
          <w:szCs w:val="44"/>
        </w:rPr>
        <w:t>IEPIRKUMA</w:t>
      </w:r>
      <w:r w:rsidR="00B3065C" w:rsidRPr="00891464">
        <w:rPr>
          <w:b/>
          <w:sz w:val="44"/>
          <w:szCs w:val="44"/>
        </w:rPr>
        <w:t xml:space="preserve"> PROCEDŪRAS</w:t>
      </w:r>
    </w:p>
    <w:p w14:paraId="2A572EC2" w14:textId="20A49020" w:rsidR="006C5F83" w:rsidRPr="00891464" w:rsidRDefault="00633C70" w:rsidP="006C5F83">
      <w:pPr>
        <w:jc w:val="center"/>
        <w:rPr>
          <w:b/>
          <w:sz w:val="44"/>
          <w:szCs w:val="44"/>
        </w:rPr>
      </w:pPr>
      <w:r w:rsidRPr="00891464">
        <w:rPr>
          <w:b/>
          <w:sz w:val="44"/>
          <w:szCs w:val="44"/>
        </w:rPr>
        <w:t>“</w:t>
      </w:r>
      <w:r w:rsidR="00D927A8" w:rsidRPr="00891464">
        <w:rPr>
          <w:b/>
          <w:sz w:val="44"/>
          <w:szCs w:val="44"/>
        </w:rPr>
        <w:t>S</w:t>
      </w:r>
      <w:r w:rsidR="00A407D8">
        <w:rPr>
          <w:b/>
          <w:sz w:val="44"/>
          <w:szCs w:val="44"/>
        </w:rPr>
        <w:t>IA</w:t>
      </w:r>
      <w:r w:rsidRPr="00891464">
        <w:rPr>
          <w:b/>
          <w:sz w:val="44"/>
          <w:szCs w:val="44"/>
        </w:rPr>
        <w:t xml:space="preserve"> “</w:t>
      </w:r>
      <w:r w:rsidR="00D927A8" w:rsidRPr="00891464">
        <w:rPr>
          <w:b/>
          <w:sz w:val="44"/>
          <w:szCs w:val="44"/>
        </w:rPr>
        <w:t>Daugavpils satiksme” darbinieku veselības apdrošināšana</w:t>
      </w:r>
      <w:r w:rsidR="00B3065C" w:rsidRPr="00891464">
        <w:rPr>
          <w:b/>
          <w:sz w:val="44"/>
          <w:szCs w:val="44"/>
        </w:rPr>
        <w:t>”</w:t>
      </w:r>
    </w:p>
    <w:p w14:paraId="6DA9A05D" w14:textId="6E4FDCD6" w:rsidR="00F55669" w:rsidRPr="00891464" w:rsidRDefault="00132C77" w:rsidP="00F55669">
      <w:pPr>
        <w:jc w:val="center"/>
        <w:rPr>
          <w:b/>
          <w:sz w:val="44"/>
          <w:szCs w:val="44"/>
        </w:rPr>
      </w:pPr>
      <w:r w:rsidRPr="00891464">
        <w:rPr>
          <w:b/>
          <w:sz w:val="44"/>
          <w:szCs w:val="44"/>
        </w:rPr>
        <w:t xml:space="preserve">identifikācijas Nr. </w:t>
      </w:r>
      <w:r w:rsidR="00C20019" w:rsidRPr="00891464">
        <w:rPr>
          <w:b/>
          <w:sz w:val="44"/>
          <w:szCs w:val="44"/>
        </w:rPr>
        <w:t>S</w:t>
      </w:r>
      <w:r w:rsidR="00A407D8">
        <w:rPr>
          <w:b/>
          <w:sz w:val="44"/>
          <w:szCs w:val="44"/>
        </w:rPr>
        <w:t>IA</w:t>
      </w:r>
      <w:r w:rsidR="00C20019" w:rsidRPr="00891464">
        <w:rPr>
          <w:b/>
          <w:sz w:val="44"/>
          <w:szCs w:val="44"/>
        </w:rPr>
        <w:t>DS/20</w:t>
      </w:r>
      <w:r w:rsidR="000F1CBA" w:rsidRPr="00891464">
        <w:rPr>
          <w:b/>
          <w:sz w:val="44"/>
          <w:szCs w:val="44"/>
        </w:rPr>
        <w:t>2</w:t>
      </w:r>
      <w:r w:rsidR="00BD1A9A">
        <w:rPr>
          <w:b/>
          <w:sz w:val="44"/>
          <w:szCs w:val="44"/>
        </w:rPr>
        <w:t>5</w:t>
      </w:r>
      <w:r w:rsidR="00B938C2">
        <w:rPr>
          <w:b/>
          <w:sz w:val="44"/>
          <w:szCs w:val="44"/>
        </w:rPr>
        <w:t>/</w:t>
      </w:r>
      <w:r w:rsidR="00BD1A9A">
        <w:rPr>
          <w:b/>
          <w:sz w:val="44"/>
          <w:szCs w:val="44"/>
        </w:rPr>
        <w:t>30</w:t>
      </w:r>
    </w:p>
    <w:p w14:paraId="1F7A1276" w14:textId="77777777" w:rsidR="00F55669" w:rsidRPr="00891464" w:rsidRDefault="00F55669" w:rsidP="00F55669">
      <w:pPr>
        <w:jc w:val="center"/>
      </w:pPr>
    </w:p>
    <w:p w14:paraId="29230A51" w14:textId="77777777" w:rsidR="00F55669" w:rsidRPr="00891464" w:rsidRDefault="00F55669" w:rsidP="007D6BCE">
      <w:pPr>
        <w:rPr>
          <w:b/>
          <w:sz w:val="40"/>
          <w:szCs w:val="40"/>
        </w:rPr>
      </w:pPr>
    </w:p>
    <w:p w14:paraId="404F89E9" w14:textId="77777777" w:rsidR="006C5F83" w:rsidRPr="00891464" w:rsidRDefault="006C5F83" w:rsidP="007D6BCE">
      <w:pPr>
        <w:rPr>
          <w:b/>
          <w:sz w:val="40"/>
          <w:szCs w:val="40"/>
        </w:rPr>
      </w:pPr>
    </w:p>
    <w:p w14:paraId="466A8A3C" w14:textId="77777777" w:rsidR="006C5F83" w:rsidRPr="00891464" w:rsidRDefault="006C5F83" w:rsidP="007D6BCE">
      <w:pPr>
        <w:rPr>
          <w:b/>
          <w:sz w:val="40"/>
          <w:szCs w:val="40"/>
        </w:rPr>
      </w:pPr>
    </w:p>
    <w:p w14:paraId="0045EA6E" w14:textId="77777777" w:rsidR="006C5F83" w:rsidRPr="00891464" w:rsidRDefault="006C5F83" w:rsidP="007D6BCE">
      <w:pPr>
        <w:rPr>
          <w:b/>
          <w:sz w:val="40"/>
          <w:szCs w:val="40"/>
        </w:rPr>
      </w:pPr>
    </w:p>
    <w:p w14:paraId="153F2E25" w14:textId="14A93B3D" w:rsidR="00F55669" w:rsidRPr="00891464" w:rsidRDefault="000F1CBA" w:rsidP="00F55669">
      <w:pPr>
        <w:jc w:val="center"/>
        <w:rPr>
          <w:b/>
          <w:sz w:val="48"/>
          <w:szCs w:val="48"/>
        </w:rPr>
      </w:pPr>
      <w:r w:rsidRPr="00891464">
        <w:rPr>
          <w:b/>
          <w:sz w:val="48"/>
          <w:szCs w:val="48"/>
        </w:rPr>
        <w:t>Iepirkuma dokumentācija</w:t>
      </w:r>
    </w:p>
    <w:p w14:paraId="33D9ED0D" w14:textId="77777777" w:rsidR="00F55669" w:rsidRPr="00891464" w:rsidRDefault="00F55669" w:rsidP="00F55669">
      <w:pPr>
        <w:rPr>
          <w:sz w:val="22"/>
          <w:szCs w:val="22"/>
        </w:rPr>
      </w:pPr>
    </w:p>
    <w:p w14:paraId="4A67E8FD" w14:textId="77777777" w:rsidR="00F55669" w:rsidRPr="00891464" w:rsidRDefault="00F55669" w:rsidP="00F55669">
      <w:pPr>
        <w:rPr>
          <w:sz w:val="22"/>
          <w:szCs w:val="22"/>
        </w:rPr>
      </w:pPr>
    </w:p>
    <w:p w14:paraId="0F621917" w14:textId="77777777" w:rsidR="00F603C4" w:rsidRPr="00891464" w:rsidRDefault="00F603C4" w:rsidP="00F55669">
      <w:pPr>
        <w:rPr>
          <w:sz w:val="22"/>
          <w:szCs w:val="22"/>
        </w:rPr>
      </w:pPr>
    </w:p>
    <w:p w14:paraId="41693F67" w14:textId="77777777" w:rsidR="00F55669" w:rsidRPr="00891464" w:rsidRDefault="00F55669" w:rsidP="00F55669">
      <w:pPr>
        <w:jc w:val="center"/>
        <w:rPr>
          <w:sz w:val="28"/>
          <w:szCs w:val="28"/>
        </w:rPr>
      </w:pPr>
    </w:p>
    <w:p w14:paraId="7DB22729" w14:textId="77777777" w:rsidR="006C5F83" w:rsidRPr="00891464" w:rsidRDefault="006C5F83" w:rsidP="00F55669">
      <w:pPr>
        <w:jc w:val="center"/>
        <w:rPr>
          <w:sz w:val="28"/>
          <w:szCs w:val="28"/>
        </w:rPr>
      </w:pPr>
    </w:p>
    <w:p w14:paraId="36953A72" w14:textId="77777777" w:rsidR="00D927A8" w:rsidRPr="00891464" w:rsidRDefault="00D927A8" w:rsidP="00F55669">
      <w:pPr>
        <w:jc w:val="center"/>
        <w:rPr>
          <w:sz w:val="28"/>
          <w:szCs w:val="28"/>
        </w:rPr>
      </w:pPr>
    </w:p>
    <w:p w14:paraId="15EFE648" w14:textId="77777777" w:rsidR="00D927A8" w:rsidRPr="00891464" w:rsidRDefault="00D927A8" w:rsidP="00F55669">
      <w:pPr>
        <w:jc w:val="center"/>
        <w:rPr>
          <w:sz w:val="28"/>
          <w:szCs w:val="28"/>
        </w:rPr>
      </w:pPr>
    </w:p>
    <w:p w14:paraId="2F621AD8" w14:textId="77777777" w:rsidR="00D927A8" w:rsidRPr="00891464" w:rsidRDefault="00D927A8" w:rsidP="00F55669">
      <w:pPr>
        <w:jc w:val="center"/>
        <w:rPr>
          <w:sz w:val="28"/>
          <w:szCs w:val="28"/>
        </w:rPr>
      </w:pPr>
    </w:p>
    <w:p w14:paraId="61AC9D45" w14:textId="77777777" w:rsidR="00D927A8" w:rsidRPr="00891464" w:rsidRDefault="00D927A8" w:rsidP="00F55669">
      <w:pPr>
        <w:jc w:val="center"/>
        <w:rPr>
          <w:sz w:val="28"/>
          <w:szCs w:val="28"/>
        </w:rPr>
      </w:pPr>
    </w:p>
    <w:p w14:paraId="28379EED" w14:textId="77777777" w:rsidR="00D927A8" w:rsidRPr="00891464" w:rsidRDefault="00D927A8" w:rsidP="00F55669">
      <w:pPr>
        <w:jc w:val="center"/>
        <w:rPr>
          <w:sz w:val="28"/>
          <w:szCs w:val="28"/>
        </w:rPr>
      </w:pPr>
    </w:p>
    <w:p w14:paraId="78D8C3DC" w14:textId="77777777" w:rsidR="00D927A8" w:rsidRPr="00891464" w:rsidRDefault="00D927A8" w:rsidP="00F55669">
      <w:pPr>
        <w:jc w:val="center"/>
        <w:rPr>
          <w:sz w:val="28"/>
          <w:szCs w:val="28"/>
        </w:rPr>
      </w:pPr>
    </w:p>
    <w:p w14:paraId="2EDEBFFD" w14:textId="77777777" w:rsidR="00D927A8" w:rsidRPr="00891464" w:rsidRDefault="00D927A8" w:rsidP="00F55669">
      <w:pPr>
        <w:jc w:val="center"/>
        <w:rPr>
          <w:sz w:val="28"/>
          <w:szCs w:val="28"/>
        </w:rPr>
      </w:pPr>
    </w:p>
    <w:p w14:paraId="32782A7F" w14:textId="77777777" w:rsidR="00D927A8" w:rsidRPr="00891464" w:rsidRDefault="00D927A8" w:rsidP="00F55669">
      <w:pPr>
        <w:jc w:val="center"/>
        <w:rPr>
          <w:sz w:val="28"/>
          <w:szCs w:val="28"/>
        </w:rPr>
      </w:pPr>
    </w:p>
    <w:p w14:paraId="47031EF5" w14:textId="77777777" w:rsidR="00D927A8" w:rsidRPr="00891464" w:rsidRDefault="00D927A8" w:rsidP="00F55669">
      <w:pPr>
        <w:jc w:val="center"/>
        <w:rPr>
          <w:sz w:val="28"/>
          <w:szCs w:val="28"/>
        </w:rPr>
      </w:pPr>
    </w:p>
    <w:p w14:paraId="5DC76828" w14:textId="77777777" w:rsidR="00D927A8" w:rsidRPr="00891464" w:rsidRDefault="00D927A8" w:rsidP="00F55669">
      <w:pPr>
        <w:jc w:val="center"/>
        <w:rPr>
          <w:sz w:val="28"/>
          <w:szCs w:val="28"/>
        </w:rPr>
      </w:pPr>
    </w:p>
    <w:p w14:paraId="45F3A77D" w14:textId="77777777" w:rsidR="00F55669" w:rsidRPr="00891464" w:rsidRDefault="00F55669" w:rsidP="00F55669">
      <w:pPr>
        <w:jc w:val="center"/>
        <w:rPr>
          <w:sz w:val="28"/>
          <w:szCs w:val="28"/>
        </w:rPr>
      </w:pPr>
    </w:p>
    <w:p w14:paraId="2F6D41E6" w14:textId="0A0FECD7" w:rsidR="00F55669" w:rsidRPr="00891464" w:rsidRDefault="00F55669" w:rsidP="00F55669">
      <w:pPr>
        <w:jc w:val="center"/>
        <w:rPr>
          <w:sz w:val="28"/>
          <w:szCs w:val="28"/>
        </w:rPr>
      </w:pPr>
      <w:r w:rsidRPr="00891464">
        <w:rPr>
          <w:sz w:val="28"/>
          <w:szCs w:val="28"/>
        </w:rPr>
        <w:t>Daugavpilī, 20</w:t>
      </w:r>
      <w:bookmarkEnd w:id="3"/>
      <w:r w:rsidR="000F1CBA" w:rsidRPr="00891464">
        <w:rPr>
          <w:sz w:val="28"/>
          <w:szCs w:val="28"/>
        </w:rPr>
        <w:t>2</w:t>
      </w:r>
      <w:r w:rsidR="0029688A">
        <w:rPr>
          <w:sz w:val="28"/>
          <w:szCs w:val="28"/>
        </w:rPr>
        <w:t>5</w:t>
      </w:r>
    </w:p>
    <w:p w14:paraId="0D85E614" w14:textId="77777777" w:rsidR="003D6AE8" w:rsidRPr="00891464" w:rsidRDefault="003D6AE8" w:rsidP="00F55669">
      <w:pPr>
        <w:jc w:val="center"/>
        <w:rPr>
          <w:sz w:val="28"/>
          <w:szCs w:val="28"/>
        </w:rPr>
      </w:pPr>
    </w:p>
    <w:p w14:paraId="64D858B7" w14:textId="77777777" w:rsidR="003D6AE8" w:rsidRPr="00891464" w:rsidRDefault="003D6AE8" w:rsidP="00F55669">
      <w:pPr>
        <w:jc w:val="center"/>
        <w:rPr>
          <w:sz w:val="28"/>
          <w:szCs w:val="28"/>
        </w:rPr>
      </w:pPr>
    </w:p>
    <w:p w14:paraId="5AD0614F" w14:textId="77777777" w:rsidR="00464062" w:rsidRPr="00891464" w:rsidRDefault="00464062" w:rsidP="00F55669">
      <w:pPr>
        <w:rPr>
          <w:sz w:val="28"/>
          <w:szCs w:val="28"/>
        </w:rPr>
      </w:pPr>
    </w:p>
    <w:p w14:paraId="2BA5BC07" w14:textId="2A751447" w:rsidR="00891464" w:rsidRPr="00891464" w:rsidRDefault="00891464">
      <w:pPr>
        <w:suppressAutoHyphens w:val="0"/>
        <w:rPr>
          <w:b/>
        </w:rPr>
      </w:pPr>
      <w:bookmarkStart w:id="4" w:name="_Toc277402330"/>
    </w:p>
    <w:p w14:paraId="097FAA88" w14:textId="28C5143A" w:rsidR="00F55669" w:rsidRPr="00E67389" w:rsidRDefault="005E2BB8" w:rsidP="00BA3806">
      <w:pPr>
        <w:pStyle w:val="ListParagraph"/>
        <w:numPr>
          <w:ilvl w:val="0"/>
          <w:numId w:val="8"/>
        </w:numPr>
        <w:rPr>
          <w:b/>
          <w:sz w:val="23"/>
          <w:szCs w:val="23"/>
        </w:rPr>
      </w:pPr>
      <w:r w:rsidRPr="00E67389">
        <w:rPr>
          <w:b/>
          <w:sz w:val="23"/>
          <w:szCs w:val="23"/>
        </w:rPr>
        <w:t>Iepirkuma</w:t>
      </w:r>
      <w:r w:rsidR="00B3065C" w:rsidRPr="00E67389">
        <w:rPr>
          <w:sz w:val="23"/>
          <w:szCs w:val="23"/>
        </w:rPr>
        <w:t xml:space="preserve"> </w:t>
      </w:r>
      <w:r w:rsidR="00B3065C" w:rsidRPr="00E67389">
        <w:rPr>
          <w:b/>
          <w:sz w:val="23"/>
          <w:szCs w:val="23"/>
        </w:rPr>
        <w:t xml:space="preserve">procedūras </w:t>
      </w:r>
      <w:r w:rsidR="00F55669" w:rsidRPr="00E67389">
        <w:rPr>
          <w:b/>
          <w:sz w:val="23"/>
          <w:szCs w:val="23"/>
        </w:rPr>
        <w:t xml:space="preserve"> identifikācijas numurs, Pas</w:t>
      </w:r>
      <w:bookmarkEnd w:id="4"/>
      <w:r w:rsidR="00F55669" w:rsidRPr="00E67389">
        <w:rPr>
          <w:b/>
          <w:sz w:val="23"/>
          <w:szCs w:val="23"/>
        </w:rPr>
        <w:t>ūtītājs</w:t>
      </w:r>
    </w:p>
    <w:p w14:paraId="01BDCD5F" w14:textId="1A37A982" w:rsidR="00F55669" w:rsidRPr="007C6A4B" w:rsidRDefault="005E2BB8" w:rsidP="005D13E3">
      <w:pPr>
        <w:pStyle w:val="StyleStyle1Justified"/>
        <w:numPr>
          <w:ilvl w:val="1"/>
          <w:numId w:val="8"/>
        </w:numPr>
        <w:ind w:left="851" w:hanging="567"/>
        <w:rPr>
          <w:color w:val="000000" w:themeColor="text1"/>
          <w:sz w:val="23"/>
          <w:szCs w:val="23"/>
        </w:rPr>
      </w:pPr>
      <w:r w:rsidRPr="007C6A4B">
        <w:rPr>
          <w:sz w:val="23"/>
          <w:szCs w:val="23"/>
        </w:rPr>
        <w:t>Iepirkum</w:t>
      </w:r>
      <w:r w:rsidR="00912B4A" w:rsidRPr="007C6A4B">
        <w:rPr>
          <w:sz w:val="23"/>
          <w:szCs w:val="23"/>
        </w:rPr>
        <w:t>a</w:t>
      </w:r>
      <w:r w:rsidR="00F55669" w:rsidRPr="007C6A4B">
        <w:rPr>
          <w:sz w:val="23"/>
          <w:szCs w:val="23"/>
        </w:rPr>
        <w:t xml:space="preserve"> </w:t>
      </w:r>
      <w:r w:rsidR="00B3065C" w:rsidRPr="007C6A4B">
        <w:rPr>
          <w:sz w:val="23"/>
          <w:szCs w:val="23"/>
        </w:rPr>
        <w:t xml:space="preserve">procedūras </w:t>
      </w:r>
      <w:r w:rsidR="00F55669" w:rsidRPr="007C6A4B">
        <w:rPr>
          <w:sz w:val="23"/>
          <w:szCs w:val="23"/>
        </w:rPr>
        <w:t>identi</w:t>
      </w:r>
      <w:r w:rsidR="00C20019" w:rsidRPr="007C6A4B">
        <w:rPr>
          <w:sz w:val="23"/>
          <w:szCs w:val="23"/>
        </w:rPr>
        <w:t>fikācijas numurs ir S</w:t>
      </w:r>
      <w:r w:rsidR="004A7BF3" w:rsidRPr="007C6A4B">
        <w:rPr>
          <w:sz w:val="23"/>
          <w:szCs w:val="23"/>
        </w:rPr>
        <w:t>IA</w:t>
      </w:r>
      <w:r w:rsidR="00C20019" w:rsidRPr="007C6A4B">
        <w:rPr>
          <w:sz w:val="23"/>
          <w:szCs w:val="23"/>
        </w:rPr>
        <w:t>DS/</w:t>
      </w:r>
      <w:r w:rsidR="00DC1FB0" w:rsidRPr="007C6A4B">
        <w:rPr>
          <w:color w:val="000000" w:themeColor="text1"/>
          <w:sz w:val="23"/>
          <w:szCs w:val="23"/>
        </w:rPr>
        <w:t>20</w:t>
      </w:r>
      <w:r w:rsidR="000F1CBA" w:rsidRPr="007C6A4B">
        <w:rPr>
          <w:color w:val="000000" w:themeColor="text1"/>
          <w:sz w:val="23"/>
          <w:szCs w:val="23"/>
        </w:rPr>
        <w:t>2</w:t>
      </w:r>
      <w:r w:rsidR="00BD1A9A">
        <w:rPr>
          <w:color w:val="000000" w:themeColor="text1"/>
          <w:sz w:val="23"/>
          <w:szCs w:val="23"/>
        </w:rPr>
        <w:t>5</w:t>
      </w:r>
      <w:r w:rsidR="00DC1FB0" w:rsidRPr="007C6A4B">
        <w:rPr>
          <w:color w:val="000000" w:themeColor="text1"/>
          <w:sz w:val="23"/>
          <w:szCs w:val="23"/>
        </w:rPr>
        <w:t>/</w:t>
      </w:r>
      <w:r w:rsidR="00BD1A9A">
        <w:rPr>
          <w:color w:val="000000" w:themeColor="text1"/>
          <w:sz w:val="23"/>
          <w:szCs w:val="23"/>
        </w:rPr>
        <w:t>30</w:t>
      </w:r>
      <w:r w:rsidR="00F55669" w:rsidRPr="007C6A4B">
        <w:rPr>
          <w:color w:val="000000" w:themeColor="text1"/>
          <w:sz w:val="23"/>
          <w:szCs w:val="23"/>
        </w:rPr>
        <w:t>.</w:t>
      </w:r>
    </w:p>
    <w:p w14:paraId="697C5E32" w14:textId="77777777" w:rsidR="00F55669" w:rsidRPr="007C6A4B" w:rsidRDefault="00F55669" w:rsidP="005D13E3">
      <w:pPr>
        <w:pStyle w:val="StyleStyle1Justified"/>
        <w:numPr>
          <w:ilvl w:val="1"/>
          <w:numId w:val="8"/>
        </w:numPr>
        <w:ind w:left="851" w:hanging="567"/>
        <w:rPr>
          <w:color w:val="000000" w:themeColor="text1"/>
          <w:sz w:val="23"/>
          <w:szCs w:val="23"/>
        </w:rPr>
      </w:pPr>
      <w:r w:rsidRPr="007C6A4B">
        <w:rPr>
          <w:color w:val="000000" w:themeColor="text1"/>
          <w:sz w:val="23"/>
          <w:szCs w:val="23"/>
        </w:rPr>
        <w:t>Pasūtītājs:</w:t>
      </w:r>
    </w:p>
    <w:tbl>
      <w:tblPr>
        <w:tblW w:w="0" w:type="auto"/>
        <w:tblInd w:w="818" w:type="dxa"/>
        <w:tblLayout w:type="fixed"/>
        <w:tblLook w:val="0000" w:firstRow="0" w:lastRow="0" w:firstColumn="0" w:lastColumn="0" w:noHBand="0" w:noVBand="0"/>
      </w:tblPr>
      <w:tblGrid>
        <w:gridCol w:w="1984"/>
        <w:gridCol w:w="3118"/>
        <w:gridCol w:w="3558"/>
      </w:tblGrid>
      <w:tr w:rsidR="00F55669" w:rsidRPr="007C6A4B" w14:paraId="24AD4BA4" w14:textId="77777777" w:rsidTr="0084383C">
        <w:tc>
          <w:tcPr>
            <w:tcW w:w="1984" w:type="dxa"/>
            <w:tcBorders>
              <w:top w:val="single" w:sz="4" w:space="0" w:color="000000"/>
              <w:left w:val="single" w:sz="4" w:space="0" w:color="000000"/>
              <w:bottom w:val="single" w:sz="4" w:space="0" w:color="000000"/>
            </w:tcBorders>
          </w:tcPr>
          <w:p w14:paraId="63369635" w14:textId="77777777" w:rsidR="00F55669" w:rsidRPr="007C6A4B" w:rsidRDefault="00F55669" w:rsidP="00C31319">
            <w:pPr>
              <w:snapToGrid w:val="0"/>
              <w:jc w:val="both"/>
              <w:rPr>
                <w:color w:val="000000" w:themeColor="text1"/>
                <w:sz w:val="23"/>
                <w:szCs w:val="23"/>
              </w:rPr>
            </w:pPr>
            <w:r w:rsidRPr="007C6A4B">
              <w:rPr>
                <w:color w:val="000000" w:themeColor="text1"/>
                <w:sz w:val="23"/>
                <w:szCs w:val="23"/>
              </w:rPr>
              <w:t>Pasūtītāja nosaukums</w:t>
            </w:r>
          </w:p>
        </w:tc>
        <w:tc>
          <w:tcPr>
            <w:tcW w:w="6676" w:type="dxa"/>
            <w:gridSpan w:val="2"/>
            <w:tcBorders>
              <w:top w:val="single" w:sz="4" w:space="0" w:color="000000"/>
              <w:left w:val="single" w:sz="4" w:space="0" w:color="000000"/>
              <w:bottom w:val="single" w:sz="4" w:space="0" w:color="000000"/>
              <w:right w:val="single" w:sz="4" w:space="0" w:color="000000"/>
            </w:tcBorders>
            <w:vAlign w:val="center"/>
          </w:tcPr>
          <w:p w14:paraId="402D4B44" w14:textId="54E04FC9" w:rsidR="00F55669" w:rsidRPr="007C6A4B" w:rsidRDefault="00F55669" w:rsidP="00C31319">
            <w:pPr>
              <w:snapToGrid w:val="0"/>
              <w:jc w:val="both"/>
              <w:rPr>
                <w:color w:val="000000" w:themeColor="text1"/>
                <w:sz w:val="23"/>
                <w:szCs w:val="23"/>
              </w:rPr>
            </w:pPr>
            <w:r w:rsidRPr="007C6A4B">
              <w:rPr>
                <w:color w:val="000000" w:themeColor="text1"/>
                <w:sz w:val="23"/>
                <w:szCs w:val="23"/>
              </w:rPr>
              <w:t>S</w:t>
            </w:r>
            <w:r w:rsidR="004A7BF3" w:rsidRPr="007C6A4B">
              <w:rPr>
                <w:color w:val="000000" w:themeColor="text1"/>
                <w:sz w:val="23"/>
                <w:szCs w:val="23"/>
              </w:rPr>
              <w:t>IA</w:t>
            </w:r>
            <w:r w:rsidRPr="007C6A4B">
              <w:rPr>
                <w:color w:val="000000" w:themeColor="text1"/>
                <w:sz w:val="23"/>
                <w:szCs w:val="23"/>
              </w:rPr>
              <w:t xml:space="preserve"> ,,Daugavpils satiksme”</w:t>
            </w:r>
          </w:p>
        </w:tc>
      </w:tr>
      <w:tr w:rsidR="00F55669" w:rsidRPr="007C6A4B" w14:paraId="6CEE08FD" w14:textId="77777777" w:rsidTr="0084383C">
        <w:tc>
          <w:tcPr>
            <w:tcW w:w="1984" w:type="dxa"/>
            <w:tcBorders>
              <w:top w:val="single" w:sz="4" w:space="0" w:color="000000"/>
              <w:left w:val="single" w:sz="4" w:space="0" w:color="000000"/>
              <w:bottom w:val="single" w:sz="4" w:space="0" w:color="000000"/>
            </w:tcBorders>
          </w:tcPr>
          <w:p w14:paraId="273BA78C" w14:textId="77777777" w:rsidR="00F55669" w:rsidRPr="007C6A4B" w:rsidRDefault="00F55669" w:rsidP="00C31319">
            <w:pPr>
              <w:snapToGrid w:val="0"/>
              <w:jc w:val="both"/>
              <w:rPr>
                <w:color w:val="000000" w:themeColor="text1"/>
                <w:sz w:val="23"/>
                <w:szCs w:val="23"/>
              </w:rPr>
            </w:pPr>
            <w:r w:rsidRPr="007C6A4B">
              <w:rPr>
                <w:color w:val="000000" w:themeColor="text1"/>
                <w:sz w:val="23"/>
                <w:szCs w:val="23"/>
              </w:rPr>
              <w:t>Adrese</w:t>
            </w:r>
          </w:p>
        </w:tc>
        <w:tc>
          <w:tcPr>
            <w:tcW w:w="6676" w:type="dxa"/>
            <w:gridSpan w:val="2"/>
            <w:tcBorders>
              <w:top w:val="single" w:sz="4" w:space="0" w:color="000000"/>
              <w:left w:val="single" w:sz="4" w:space="0" w:color="000000"/>
              <w:bottom w:val="single" w:sz="4" w:space="0" w:color="000000"/>
              <w:right w:val="single" w:sz="4" w:space="0" w:color="000000"/>
            </w:tcBorders>
          </w:tcPr>
          <w:p w14:paraId="36977EF3" w14:textId="77777777" w:rsidR="00F55669" w:rsidRPr="007C6A4B" w:rsidRDefault="00F55669" w:rsidP="00C31319">
            <w:pPr>
              <w:snapToGrid w:val="0"/>
              <w:jc w:val="both"/>
              <w:rPr>
                <w:color w:val="000000" w:themeColor="text1"/>
                <w:sz w:val="23"/>
                <w:szCs w:val="23"/>
              </w:rPr>
            </w:pPr>
            <w:r w:rsidRPr="007C6A4B">
              <w:rPr>
                <w:color w:val="000000" w:themeColor="text1"/>
                <w:sz w:val="23"/>
                <w:szCs w:val="23"/>
              </w:rPr>
              <w:t>18.Novembra iela 183, Daugavpils, Latvija, LV-5417</w:t>
            </w:r>
          </w:p>
        </w:tc>
      </w:tr>
      <w:tr w:rsidR="00F55669" w:rsidRPr="007C6A4B" w14:paraId="7BFF0B04" w14:textId="77777777" w:rsidTr="0084383C">
        <w:tc>
          <w:tcPr>
            <w:tcW w:w="1984" w:type="dxa"/>
            <w:tcBorders>
              <w:top w:val="single" w:sz="4" w:space="0" w:color="000000"/>
              <w:left w:val="single" w:sz="4" w:space="0" w:color="000000"/>
              <w:bottom w:val="single" w:sz="4" w:space="0" w:color="000000"/>
            </w:tcBorders>
          </w:tcPr>
          <w:p w14:paraId="02DBD484" w14:textId="77777777" w:rsidR="00F55669" w:rsidRPr="007C6A4B" w:rsidRDefault="00F55669" w:rsidP="00C31319">
            <w:pPr>
              <w:snapToGrid w:val="0"/>
              <w:jc w:val="both"/>
              <w:rPr>
                <w:color w:val="000000" w:themeColor="text1"/>
                <w:sz w:val="23"/>
                <w:szCs w:val="23"/>
              </w:rPr>
            </w:pPr>
            <w:r w:rsidRPr="007C6A4B">
              <w:rPr>
                <w:color w:val="000000" w:themeColor="text1"/>
                <w:sz w:val="23"/>
                <w:szCs w:val="23"/>
              </w:rPr>
              <w:t>Reģ. Nr</w:t>
            </w:r>
          </w:p>
        </w:tc>
        <w:tc>
          <w:tcPr>
            <w:tcW w:w="6676" w:type="dxa"/>
            <w:gridSpan w:val="2"/>
            <w:tcBorders>
              <w:top w:val="single" w:sz="4" w:space="0" w:color="000000"/>
              <w:left w:val="single" w:sz="4" w:space="0" w:color="000000"/>
              <w:bottom w:val="single" w:sz="4" w:space="0" w:color="000000"/>
              <w:right w:val="single" w:sz="4" w:space="0" w:color="000000"/>
            </w:tcBorders>
          </w:tcPr>
          <w:p w14:paraId="46747025" w14:textId="77777777" w:rsidR="00F55669" w:rsidRPr="007C6A4B" w:rsidRDefault="00F55669" w:rsidP="00C31319">
            <w:pPr>
              <w:snapToGrid w:val="0"/>
              <w:jc w:val="both"/>
              <w:rPr>
                <w:color w:val="000000" w:themeColor="text1"/>
                <w:sz w:val="23"/>
                <w:szCs w:val="23"/>
              </w:rPr>
            </w:pPr>
            <w:r w:rsidRPr="007C6A4B">
              <w:rPr>
                <w:color w:val="000000" w:themeColor="text1"/>
                <w:sz w:val="23"/>
                <w:szCs w:val="23"/>
              </w:rPr>
              <w:t>41503002269</w:t>
            </w:r>
          </w:p>
        </w:tc>
      </w:tr>
      <w:tr w:rsidR="00F55669" w:rsidRPr="007C6A4B" w14:paraId="6FBAF6A9" w14:textId="77777777" w:rsidTr="0084383C">
        <w:tc>
          <w:tcPr>
            <w:tcW w:w="1984" w:type="dxa"/>
            <w:tcBorders>
              <w:top w:val="single" w:sz="4" w:space="0" w:color="000000"/>
              <w:left w:val="single" w:sz="4" w:space="0" w:color="000000"/>
              <w:bottom w:val="single" w:sz="4" w:space="0" w:color="000000"/>
            </w:tcBorders>
          </w:tcPr>
          <w:p w14:paraId="0256858E" w14:textId="77777777" w:rsidR="00F55669" w:rsidRPr="007C6A4B" w:rsidRDefault="00F55669" w:rsidP="00C31319">
            <w:pPr>
              <w:snapToGrid w:val="0"/>
              <w:jc w:val="both"/>
              <w:rPr>
                <w:color w:val="000000" w:themeColor="text1"/>
                <w:sz w:val="23"/>
                <w:szCs w:val="23"/>
              </w:rPr>
            </w:pPr>
            <w:r w:rsidRPr="007C6A4B">
              <w:rPr>
                <w:color w:val="000000" w:themeColor="text1"/>
                <w:sz w:val="23"/>
                <w:szCs w:val="23"/>
              </w:rPr>
              <w:t>Kontaktpersona</w:t>
            </w:r>
          </w:p>
        </w:tc>
        <w:tc>
          <w:tcPr>
            <w:tcW w:w="6676" w:type="dxa"/>
            <w:gridSpan w:val="2"/>
            <w:tcBorders>
              <w:top w:val="single" w:sz="4" w:space="0" w:color="000000"/>
              <w:left w:val="single" w:sz="4" w:space="0" w:color="000000"/>
              <w:bottom w:val="single" w:sz="4" w:space="0" w:color="000000"/>
              <w:right w:val="single" w:sz="4" w:space="0" w:color="000000"/>
            </w:tcBorders>
          </w:tcPr>
          <w:p w14:paraId="4C4E37AE" w14:textId="454E3DE9" w:rsidR="00B7739B" w:rsidRPr="007C6A4B" w:rsidRDefault="00737D94" w:rsidP="007C6A4B">
            <w:pPr>
              <w:snapToGrid w:val="0"/>
              <w:jc w:val="both"/>
              <w:rPr>
                <w:color w:val="000000" w:themeColor="text1"/>
                <w:sz w:val="23"/>
                <w:szCs w:val="23"/>
              </w:rPr>
            </w:pPr>
            <w:r w:rsidRPr="007C6A4B">
              <w:rPr>
                <w:color w:val="000000" w:themeColor="text1"/>
                <w:sz w:val="23"/>
                <w:szCs w:val="23"/>
              </w:rPr>
              <w:t>Darba aizsardzības vecākais speciālists J</w:t>
            </w:r>
            <w:r w:rsidR="00D63BFE">
              <w:rPr>
                <w:color w:val="000000" w:themeColor="text1"/>
                <w:sz w:val="23"/>
                <w:szCs w:val="23"/>
              </w:rPr>
              <w:t xml:space="preserve">uris </w:t>
            </w:r>
            <w:r w:rsidRPr="007C6A4B">
              <w:rPr>
                <w:color w:val="000000" w:themeColor="text1"/>
                <w:sz w:val="23"/>
                <w:szCs w:val="23"/>
              </w:rPr>
              <w:t>Priedītis</w:t>
            </w:r>
            <w:r w:rsidR="00C32C84" w:rsidRPr="007C6A4B">
              <w:rPr>
                <w:color w:val="000000" w:themeColor="text1"/>
                <w:sz w:val="23"/>
                <w:szCs w:val="23"/>
              </w:rPr>
              <w:t>,</w:t>
            </w:r>
            <w:r w:rsidR="00312F9D" w:rsidRPr="007C6A4B">
              <w:rPr>
                <w:color w:val="000000" w:themeColor="text1"/>
                <w:sz w:val="23"/>
                <w:szCs w:val="23"/>
              </w:rPr>
              <w:t xml:space="preserve"> +371 28452723</w:t>
            </w:r>
            <w:r w:rsidR="00985343">
              <w:rPr>
                <w:color w:val="000000" w:themeColor="text1"/>
                <w:sz w:val="23"/>
                <w:szCs w:val="23"/>
              </w:rPr>
              <w:t xml:space="preserve"> </w:t>
            </w:r>
            <w:r w:rsidR="007C6A4B" w:rsidRPr="007C6A4B">
              <w:rPr>
                <w:color w:val="000000" w:themeColor="text1"/>
                <w:sz w:val="23"/>
                <w:szCs w:val="23"/>
              </w:rPr>
              <w:t xml:space="preserve"> un i</w:t>
            </w:r>
            <w:r w:rsidR="007C6A4B" w:rsidRPr="007C6A4B">
              <w:rPr>
                <w:sz w:val="23"/>
                <w:szCs w:val="23"/>
              </w:rPr>
              <w:t>epirkumu speciālist</w:t>
            </w:r>
            <w:r w:rsidR="007C6A4B">
              <w:rPr>
                <w:sz w:val="23"/>
                <w:szCs w:val="23"/>
              </w:rPr>
              <w:t>s</w:t>
            </w:r>
            <w:r w:rsidR="007C6A4B" w:rsidRPr="007C6A4B">
              <w:rPr>
                <w:sz w:val="23"/>
                <w:szCs w:val="23"/>
              </w:rPr>
              <w:t xml:space="preserve"> </w:t>
            </w:r>
            <w:r w:rsidR="007C6A4B">
              <w:rPr>
                <w:sz w:val="23"/>
                <w:szCs w:val="23"/>
              </w:rPr>
              <w:t>Dmitrijs Meinerts</w:t>
            </w:r>
            <w:r w:rsidR="007C6A4B" w:rsidRPr="007C6A4B">
              <w:rPr>
                <w:sz w:val="23"/>
                <w:szCs w:val="23"/>
              </w:rPr>
              <w:t>, tālr. +371 200</w:t>
            </w:r>
            <w:r w:rsidR="007C6A4B">
              <w:rPr>
                <w:sz w:val="23"/>
                <w:szCs w:val="23"/>
              </w:rPr>
              <w:t>09188</w:t>
            </w:r>
            <w:r w:rsidR="007C6A4B" w:rsidRPr="007C6A4B">
              <w:rPr>
                <w:sz w:val="23"/>
                <w:szCs w:val="23"/>
              </w:rPr>
              <w:t xml:space="preserve"> (juridiskajos jautājumos)</w:t>
            </w:r>
            <w:r w:rsidR="00312F9D" w:rsidRPr="007C6A4B">
              <w:rPr>
                <w:color w:val="000000" w:themeColor="text1"/>
                <w:sz w:val="23"/>
                <w:szCs w:val="23"/>
              </w:rPr>
              <w:t xml:space="preserve"> </w:t>
            </w:r>
          </w:p>
        </w:tc>
      </w:tr>
      <w:tr w:rsidR="00F55669" w:rsidRPr="007C6A4B" w14:paraId="2A66FFE7" w14:textId="77777777" w:rsidTr="0084383C">
        <w:tc>
          <w:tcPr>
            <w:tcW w:w="1984" w:type="dxa"/>
            <w:tcBorders>
              <w:top w:val="single" w:sz="4" w:space="0" w:color="000000"/>
              <w:left w:val="single" w:sz="4" w:space="0" w:color="000000"/>
              <w:bottom w:val="single" w:sz="4" w:space="0" w:color="000000"/>
            </w:tcBorders>
          </w:tcPr>
          <w:p w14:paraId="7295AA2D" w14:textId="77777777" w:rsidR="00F55669" w:rsidRPr="007C6A4B" w:rsidRDefault="00F55669" w:rsidP="00C31319">
            <w:pPr>
              <w:snapToGrid w:val="0"/>
              <w:jc w:val="both"/>
              <w:rPr>
                <w:color w:val="000000" w:themeColor="text1"/>
                <w:sz w:val="23"/>
                <w:szCs w:val="23"/>
              </w:rPr>
            </w:pPr>
            <w:r w:rsidRPr="007C6A4B">
              <w:rPr>
                <w:color w:val="000000" w:themeColor="text1"/>
                <w:sz w:val="23"/>
                <w:szCs w:val="23"/>
              </w:rPr>
              <w:t>Tālruņa numurs</w:t>
            </w:r>
          </w:p>
        </w:tc>
        <w:tc>
          <w:tcPr>
            <w:tcW w:w="6676" w:type="dxa"/>
            <w:gridSpan w:val="2"/>
            <w:tcBorders>
              <w:top w:val="single" w:sz="4" w:space="0" w:color="000000"/>
              <w:left w:val="single" w:sz="4" w:space="0" w:color="000000"/>
              <w:bottom w:val="single" w:sz="4" w:space="0" w:color="000000"/>
              <w:right w:val="single" w:sz="4" w:space="0" w:color="000000"/>
            </w:tcBorders>
          </w:tcPr>
          <w:p w14:paraId="72AE790E" w14:textId="77777777" w:rsidR="00F55669" w:rsidRPr="007C6A4B" w:rsidRDefault="00F55669" w:rsidP="00C31319">
            <w:pPr>
              <w:snapToGrid w:val="0"/>
              <w:jc w:val="both"/>
              <w:rPr>
                <w:color w:val="000000" w:themeColor="text1"/>
                <w:sz w:val="23"/>
                <w:szCs w:val="23"/>
              </w:rPr>
            </w:pPr>
            <w:r w:rsidRPr="007C6A4B">
              <w:rPr>
                <w:color w:val="000000" w:themeColor="text1"/>
                <w:sz w:val="23"/>
                <w:szCs w:val="23"/>
              </w:rPr>
              <w:t>65433632</w:t>
            </w:r>
          </w:p>
        </w:tc>
      </w:tr>
      <w:tr w:rsidR="00F55669" w:rsidRPr="007C6A4B" w14:paraId="61629601" w14:textId="77777777" w:rsidTr="0084383C">
        <w:tc>
          <w:tcPr>
            <w:tcW w:w="1984" w:type="dxa"/>
            <w:tcBorders>
              <w:top w:val="single" w:sz="4" w:space="0" w:color="000000"/>
              <w:left w:val="single" w:sz="4" w:space="0" w:color="000000"/>
              <w:bottom w:val="single" w:sz="4" w:space="0" w:color="000000"/>
            </w:tcBorders>
          </w:tcPr>
          <w:p w14:paraId="4C741776" w14:textId="77777777" w:rsidR="00F55669" w:rsidRPr="007C6A4B" w:rsidRDefault="00F55669" w:rsidP="00C31319">
            <w:pPr>
              <w:snapToGrid w:val="0"/>
              <w:jc w:val="both"/>
              <w:rPr>
                <w:color w:val="000000" w:themeColor="text1"/>
                <w:sz w:val="23"/>
                <w:szCs w:val="23"/>
              </w:rPr>
            </w:pPr>
            <w:r w:rsidRPr="007C6A4B">
              <w:rPr>
                <w:color w:val="000000" w:themeColor="text1"/>
                <w:sz w:val="23"/>
                <w:szCs w:val="23"/>
              </w:rPr>
              <w:t>Faksa numurs</w:t>
            </w:r>
          </w:p>
        </w:tc>
        <w:tc>
          <w:tcPr>
            <w:tcW w:w="6676" w:type="dxa"/>
            <w:gridSpan w:val="2"/>
            <w:tcBorders>
              <w:top w:val="single" w:sz="4" w:space="0" w:color="000000"/>
              <w:left w:val="single" w:sz="4" w:space="0" w:color="000000"/>
              <w:bottom w:val="single" w:sz="4" w:space="0" w:color="000000"/>
              <w:right w:val="single" w:sz="4" w:space="0" w:color="000000"/>
            </w:tcBorders>
          </w:tcPr>
          <w:p w14:paraId="1CB4DBD7" w14:textId="77777777" w:rsidR="00F55669" w:rsidRPr="007C6A4B" w:rsidRDefault="00F55669" w:rsidP="00C31319">
            <w:pPr>
              <w:snapToGrid w:val="0"/>
              <w:jc w:val="both"/>
              <w:rPr>
                <w:color w:val="000000" w:themeColor="text1"/>
                <w:sz w:val="23"/>
                <w:szCs w:val="23"/>
              </w:rPr>
            </w:pPr>
            <w:r w:rsidRPr="007C6A4B">
              <w:rPr>
                <w:color w:val="000000" w:themeColor="text1"/>
                <w:sz w:val="23"/>
                <w:szCs w:val="23"/>
              </w:rPr>
              <w:t>65434203</w:t>
            </w:r>
          </w:p>
        </w:tc>
      </w:tr>
      <w:tr w:rsidR="00F55669" w:rsidRPr="007C6A4B" w14:paraId="68C7B2B8" w14:textId="77777777" w:rsidTr="007902E1">
        <w:tc>
          <w:tcPr>
            <w:tcW w:w="1984" w:type="dxa"/>
            <w:tcBorders>
              <w:top w:val="single" w:sz="4" w:space="0" w:color="000000"/>
              <w:left w:val="single" w:sz="4" w:space="0" w:color="000000"/>
              <w:bottom w:val="single" w:sz="4" w:space="0" w:color="auto"/>
            </w:tcBorders>
          </w:tcPr>
          <w:p w14:paraId="1E218878" w14:textId="77777777" w:rsidR="00F55669" w:rsidRPr="007C6A4B" w:rsidRDefault="00F55669" w:rsidP="00C31319">
            <w:pPr>
              <w:snapToGrid w:val="0"/>
              <w:jc w:val="both"/>
              <w:rPr>
                <w:color w:val="000000" w:themeColor="text1"/>
                <w:sz w:val="23"/>
                <w:szCs w:val="23"/>
              </w:rPr>
            </w:pPr>
            <w:r w:rsidRPr="007C6A4B">
              <w:rPr>
                <w:color w:val="000000" w:themeColor="text1"/>
                <w:sz w:val="23"/>
                <w:szCs w:val="23"/>
              </w:rPr>
              <w:t>e-pasta adrese</w:t>
            </w:r>
          </w:p>
        </w:tc>
        <w:tc>
          <w:tcPr>
            <w:tcW w:w="6676" w:type="dxa"/>
            <w:gridSpan w:val="2"/>
            <w:tcBorders>
              <w:top w:val="single" w:sz="4" w:space="0" w:color="000000"/>
              <w:left w:val="single" w:sz="4" w:space="0" w:color="000000"/>
              <w:bottom w:val="single" w:sz="4" w:space="0" w:color="000000"/>
              <w:right w:val="single" w:sz="4" w:space="0" w:color="000000"/>
            </w:tcBorders>
          </w:tcPr>
          <w:p w14:paraId="077D30D9" w14:textId="77777777" w:rsidR="00F55669" w:rsidRPr="007C6A4B" w:rsidRDefault="00967213" w:rsidP="00C31319">
            <w:pPr>
              <w:snapToGrid w:val="0"/>
              <w:jc w:val="both"/>
              <w:rPr>
                <w:color w:val="000000" w:themeColor="text1"/>
                <w:sz w:val="23"/>
                <w:szCs w:val="23"/>
              </w:rPr>
            </w:pPr>
            <w:hyperlink r:id="rId8" w:history="1">
              <w:r w:rsidRPr="007C6A4B">
                <w:rPr>
                  <w:rStyle w:val="Hyperlink"/>
                  <w:color w:val="000000" w:themeColor="text1"/>
                  <w:sz w:val="23"/>
                  <w:szCs w:val="23"/>
                </w:rPr>
                <w:t>info@dsatiksme.lv</w:t>
              </w:r>
            </w:hyperlink>
            <w:r w:rsidRPr="007C6A4B">
              <w:rPr>
                <w:color w:val="000000" w:themeColor="text1"/>
                <w:sz w:val="23"/>
                <w:szCs w:val="23"/>
              </w:rPr>
              <w:t xml:space="preserve"> </w:t>
            </w:r>
          </w:p>
        </w:tc>
      </w:tr>
      <w:tr w:rsidR="00F55669" w:rsidRPr="007C6A4B" w14:paraId="32C1707D" w14:textId="77777777" w:rsidTr="007902E1">
        <w:trPr>
          <w:cantSplit/>
        </w:trPr>
        <w:tc>
          <w:tcPr>
            <w:tcW w:w="1984" w:type="dxa"/>
            <w:vMerge w:val="restart"/>
            <w:tcBorders>
              <w:top w:val="single" w:sz="4" w:space="0" w:color="auto"/>
              <w:left w:val="single" w:sz="4" w:space="0" w:color="000000"/>
              <w:bottom w:val="single" w:sz="4" w:space="0" w:color="000000"/>
            </w:tcBorders>
            <w:vAlign w:val="center"/>
          </w:tcPr>
          <w:p w14:paraId="50203E65" w14:textId="77777777" w:rsidR="00F55669" w:rsidRPr="007C6A4B" w:rsidRDefault="00F55669" w:rsidP="00C31319">
            <w:pPr>
              <w:snapToGrid w:val="0"/>
              <w:jc w:val="both"/>
              <w:rPr>
                <w:color w:val="000000" w:themeColor="text1"/>
                <w:sz w:val="23"/>
                <w:szCs w:val="23"/>
              </w:rPr>
            </w:pPr>
            <w:r w:rsidRPr="007C6A4B">
              <w:rPr>
                <w:color w:val="000000" w:themeColor="text1"/>
                <w:sz w:val="23"/>
                <w:szCs w:val="23"/>
              </w:rPr>
              <w:t>Darba laiks</w:t>
            </w:r>
          </w:p>
        </w:tc>
        <w:tc>
          <w:tcPr>
            <w:tcW w:w="3118" w:type="dxa"/>
            <w:tcBorders>
              <w:top w:val="single" w:sz="4" w:space="0" w:color="000000"/>
              <w:left w:val="single" w:sz="4" w:space="0" w:color="000000"/>
              <w:bottom w:val="single" w:sz="4" w:space="0" w:color="000000"/>
            </w:tcBorders>
          </w:tcPr>
          <w:p w14:paraId="000684B5" w14:textId="77777777" w:rsidR="00F55669" w:rsidRPr="007C6A4B" w:rsidRDefault="00F55669" w:rsidP="007902E1">
            <w:pPr>
              <w:snapToGrid w:val="0"/>
              <w:rPr>
                <w:color w:val="000000" w:themeColor="text1"/>
                <w:sz w:val="23"/>
                <w:szCs w:val="23"/>
              </w:rPr>
            </w:pPr>
            <w:r w:rsidRPr="007C6A4B">
              <w:rPr>
                <w:color w:val="000000" w:themeColor="text1"/>
                <w:sz w:val="23"/>
                <w:szCs w:val="23"/>
              </w:rPr>
              <w:t>pirmdiena, otrdiena, trešdiena, ceturtdiena</w:t>
            </w:r>
          </w:p>
        </w:tc>
        <w:tc>
          <w:tcPr>
            <w:tcW w:w="3558" w:type="dxa"/>
            <w:tcBorders>
              <w:top w:val="single" w:sz="4" w:space="0" w:color="000000"/>
              <w:left w:val="single" w:sz="4" w:space="0" w:color="000000"/>
              <w:bottom w:val="single" w:sz="4" w:space="0" w:color="000000"/>
              <w:right w:val="single" w:sz="4" w:space="0" w:color="000000"/>
            </w:tcBorders>
          </w:tcPr>
          <w:p w14:paraId="151DC955" w14:textId="77777777" w:rsidR="00F55669" w:rsidRPr="007C6A4B" w:rsidRDefault="00F55669" w:rsidP="00C31319">
            <w:pPr>
              <w:snapToGrid w:val="0"/>
              <w:jc w:val="both"/>
              <w:rPr>
                <w:color w:val="000000" w:themeColor="text1"/>
                <w:sz w:val="23"/>
                <w:szCs w:val="23"/>
              </w:rPr>
            </w:pPr>
            <w:r w:rsidRPr="007C6A4B">
              <w:rPr>
                <w:color w:val="000000" w:themeColor="text1"/>
                <w:sz w:val="23"/>
                <w:szCs w:val="23"/>
              </w:rPr>
              <w:t xml:space="preserve">  8:00 – 12:00, 12:45 – 17:00</w:t>
            </w:r>
          </w:p>
        </w:tc>
      </w:tr>
      <w:tr w:rsidR="00F55669" w:rsidRPr="007C6A4B" w14:paraId="76088A7C" w14:textId="77777777" w:rsidTr="007902E1">
        <w:trPr>
          <w:cantSplit/>
        </w:trPr>
        <w:tc>
          <w:tcPr>
            <w:tcW w:w="1984" w:type="dxa"/>
            <w:vMerge/>
            <w:tcBorders>
              <w:top w:val="single" w:sz="4" w:space="0" w:color="000000"/>
              <w:left w:val="single" w:sz="4" w:space="0" w:color="000000"/>
              <w:bottom w:val="single" w:sz="4" w:space="0" w:color="auto"/>
            </w:tcBorders>
          </w:tcPr>
          <w:p w14:paraId="42052BCB" w14:textId="77777777" w:rsidR="00F55669" w:rsidRPr="007C6A4B" w:rsidRDefault="00F55669" w:rsidP="00C31319">
            <w:pPr>
              <w:snapToGrid w:val="0"/>
              <w:jc w:val="both"/>
              <w:rPr>
                <w:color w:val="000000" w:themeColor="text1"/>
                <w:sz w:val="23"/>
                <w:szCs w:val="23"/>
              </w:rPr>
            </w:pPr>
          </w:p>
        </w:tc>
        <w:tc>
          <w:tcPr>
            <w:tcW w:w="3118" w:type="dxa"/>
            <w:tcBorders>
              <w:top w:val="single" w:sz="4" w:space="0" w:color="000000"/>
              <w:left w:val="single" w:sz="4" w:space="0" w:color="000000"/>
              <w:bottom w:val="single" w:sz="4" w:space="0" w:color="000000"/>
            </w:tcBorders>
          </w:tcPr>
          <w:p w14:paraId="5B6DDDD7" w14:textId="77777777" w:rsidR="00F55669" w:rsidRPr="007C6A4B" w:rsidRDefault="006A117E" w:rsidP="00C31319">
            <w:pPr>
              <w:snapToGrid w:val="0"/>
              <w:jc w:val="both"/>
              <w:rPr>
                <w:color w:val="000000" w:themeColor="text1"/>
                <w:sz w:val="23"/>
                <w:szCs w:val="23"/>
              </w:rPr>
            </w:pPr>
            <w:r w:rsidRPr="007C6A4B">
              <w:rPr>
                <w:color w:val="000000" w:themeColor="text1"/>
                <w:sz w:val="23"/>
                <w:szCs w:val="23"/>
              </w:rPr>
              <w:t>P</w:t>
            </w:r>
            <w:r w:rsidR="00F55669" w:rsidRPr="007C6A4B">
              <w:rPr>
                <w:color w:val="000000" w:themeColor="text1"/>
                <w:sz w:val="23"/>
                <w:szCs w:val="23"/>
              </w:rPr>
              <w:t>iektdiena</w:t>
            </w:r>
          </w:p>
        </w:tc>
        <w:tc>
          <w:tcPr>
            <w:tcW w:w="3558" w:type="dxa"/>
            <w:tcBorders>
              <w:top w:val="single" w:sz="4" w:space="0" w:color="000000"/>
              <w:left w:val="single" w:sz="4" w:space="0" w:color="000000"/>
              <w:bottom w:val="single" w:sz="4" w:space="0" w:color="000000"/>
              <w:right w:val="single" w:sz="4" w:space="0" w:color="000000"/>
            </w:tcBorders>
            <w:vAlign w:val="center"/>
          </w:tcPr>
          <w:p w14:paraId="20E46BCE" w14:textId="77777777" w:rsidR="00F55669" w:rsidRPr="007C6A4B" w:rsidRDefault="00F55669" w:rsidP="00C31319">
            <w:pPr>
              <w:snapToGrid w:val="0"/>
              <w:jc w:val="both"/>
              <w:rPr>
                <w:color w:val="000000" w:themeColor="text1"/>
                <w:sz w:val="23"/>
                <w:szCs w:val="23"/>
              </w:rPr>
            </w:pPr>
            <w:r w:rsidRPr="007C6A4B">
              <w:rPr>
                <w:color w:val="000000" w:themeColor="text1"/>
                <w:sz w:val="23"/>
                <w:szCs w:val="23"/>
              </w:rPr>
              <w:t xml:space="preserve">  8:00 – 12:00, 12:45 – 15:45</w:t>
            </w:r>
          </w:p>
        </w:tc>
      </w:tr>
    </w:tbl>
    <w:p w14:paraId="40B5B048" w14:textId="12B88C23" w:rsidR="0095786E" w:rsidRPr="007C6A4B" w:rsidRDefault="0000447D" w:rsidP="00E35375">
      <w:pPr>
        <w:pStyle w:val="Caption"/>
        <w:ind w:left="426" w:hanging="426"/>
        <w:jc w:val="both"/>
        <w:rPr>
          <w:rFonts w:cs="Times New Roman"/>
          <w:sz w:val="23"/>
          <w:szCs w:val="23"/>
        </w:rPr>
      </w:pPr>
      <w:bookmarkStart w:id="5" w:name="_Toc277402331"/>
      <w:r w:rsidRPr="007C6A4B">
        <w:rPr>
          <w:rFonts w:cs="Times New Roman"/>
          <w:i w:val="0"/>
          <w:sz w:val="23"/>
          <w:szCs w:val="23"/>
        </w:rPr>
        <w:t>1.3.</w:t>
      </w:r>
      <w:r w:rsidR="00E35375" w:rsidRPr="007C6A4B">
        <w:rPr>
          <w:rFonts w:cs="Times New Roman"/>
          <w:i w:val="0"/>
          <w:sz w:val="23"/>
          <w:szCs w:val="23"/>
        </w:rPr>
        <w:t xml:space="preserve"> </w:t>
      </w:r>
      <w:r w:rsidR="0095786E" w:rsidRPr="007C6A4B">
        <w:rPr>
          <w:rFonts w:cs="Times New Roman"/>
          <w:i w:val="0"/>
          <w:sz w:val="23"/>
          <w:szCs w:val="23"/>
        </w:rPr>
        <w:t>Iepirkuma</w:t>
      </w:r>
      <w:r w:rsidR="00775780" w:rsidRPr="007C6A4B">
        <w:rPr>
          <w:rFonts w:cs="Times New Roman"/>
          <w:i w:val="0"/>
          <w:sz w:val="23"/>
          <w:szCs w:val="23"/>
        </w:rPr>
        <w:t xml:space="preserve"> </w:t>
      </w:r>
      <w:r w:rsidR="00B3065C" w:rsidRPr="007C6A4B">
        <w:rPr>
          <w:rFonts w:cs="Times New Roman"/>
          <w:i w:val="0"/>
          <w:sz w:val="23"/>
          <w:szCs w:val="23"/>
        </w:rPr>
        <w:t>procedūras</w:t>
      </w:r>
      <w:r w:rsidR="00E35375" w:rsidRPr="007C6A4B">
        <w:rPr>
          <w:rFonts w:cs="Times New Roman"/>
          <w:i w:val="0"/>
          <w:sz w:val="23"/>
          <w:szCs w:val="23"/>
        </w:rPr>
        <w:t xml:space="preserve"> </w:t>
      </w:r>
      <w:r w:rsidR="00633C70" w:rsidRPr="007C6A4B">
        <w:rPr>
          <w:rFonts w:cs="Times New Roman"/>
          <w:i w:val="0"/>
          <w:color w:val="000000" w:themeColor="text1"/>
          <w:sz w:val="23"/>
          <w:szCs w:val="23"/>
        </w:rPr>
        <w:t>“</w:t>
      </w:r>
      <w:r w:rsidR="007902E1" w:rsidRPr="007C6A4B">
        <w:rPr>
          <w:rFonts w:cs="Times New Roman"/>
          <w:i w:val="0"/>
          <w:color w:val="000000" w:themeColor="text1"/>
          <w:sz w:val="23"/>
          <w:szCs w:val="23"/>
        </w:rPr>
        <w:t>S</w:t>
      </w:r>
      <w:r w:rsidR="00A407D8" w:rsidRPr="007C6A4B">
        <w:rPr>
          <w:rFonts w:cs="Times New Roman"/>
          <w:i w:val="0"/>
          <w:color w:val="000000" w:themeColor="text1"/>
          <w:sz w:val="23"/>
          <w:szCs w:val="23"/>
        </w:rPr>
        <w:t>IA</w:t>
      </w:r>
      <w:r w:rsidR="007902E1" w:rsidRPr="007C6A4B">
        <w:rPr>
          <w:rFonts w:cs="Times New Roman"/>
          <w:i w:val="0"/>
          <w:color w:val="000000" w:themeColor="text1"/>
          <w:sz w:val="23"/>
          <w:szCs w:val="23"/>
        </w:rPr>
        <w:t xml:space="preserve"> </w:t>
      </w:r>
      <w:r w:rsidR="00633C70" w:rsidRPr="007C6A4B">
        <w:rPr>
          <w:rFonts w:cs="Times New Roman"/>
          <w:i w:val="0"/>
          <w:color w:val="000000" w:themeColor="text1"/>
          <w:sz w:val="23"/>
          <w:szCs w:val="23"/>
        </w:rPr>
        <w:t>“</w:t>
      </w:r>
      <w:r w:rsidR="007902E1" w:rsidRPr="007C6A4B">
        <w:rPr>
          <w:rFonts w:cs="Times New Roman"/>
          <w:i w:val="0"/>
          <w:color w:val="000000" w:themeColor="text1"/>
          <w:sz w:val="23"/>
          <w:szCs w:val="23"/>
        </w:rPr>
        <w:t>Daugavpils satiksme” darbinieku veselības apdrošināšana”</w:t>
      </w:r>
      <w:r w:rsidR="0095786E" w:rsidRPr="007C6A4B">
        <w:rPr>
          <w:rFonts w:cs="Times New Roman"/>
          <w:i w:val="0"/>
          <w:color w:val="000000" w:themeColor="text1"/>
          <w:sz w:val="23"/>
          <w:szCs w:val="23"/>
        </w:rPr>
        <w:t>,  i</w:t>
      </w:r>
      <w:r w:rsidR="00C20019" w:rsidRPr="007C6A4B">
        <w:rPr>
          <w:rFonts w:cs="Times New Roman"/>
          <w:i w:val="0"/>
          <w:color w:val="000000" w:themeColor="text1"/>
          <w:sz w:val="23"/>
          <w:szCs w:val="23"/>
        </w:rPr>
        <w:t>dentifikācijas Nr.S</w:t>
      </w:r>
      <w:r w:rsidR="004A7BF3" w:rsidRPr="007C6A4B">
        <w:rPr>
          <w:rFonts w:cs="Times New Roman"/>
          <w:i w:val="0"/>
          <w:color w:val="000000" w:themeColor="text1"/>
          <w:sz w:val="23"/>
          <w:szCs w:val="23"/>
        </w:rPr>
        <w:t>IA</w:t>
      </w:r>
      <w:r w:rsidR="00C20019" w:rsidRPr="007C6A4B">
        <w:rPr>
          <w:rFonts w:cs="Times New Roman"/>
          <w:i w:val="0"/>
          <w:color w:val="000000" w:themeColor="text1"/>
          <w:sz w:val="23"/>
          <w:szCs w:val="23"/>
        </w:rPr>
        <w:t>DS/20</w:t>
      </w:r>
      <w:r w:rsidR="000F1CBA" w:rsidRPr="007C6A4B">
        <w:rPr>
          <w:rFonts w:cs="Times New Roman"/>
          <w:i w:val="0"/>
          <w:color w:val="000000" w:themeColor="text1"/>
          <w:sz w:val="23"/>
          <w:szCs w:val="23"/>
        </w:rPr>
        <w:t>2</w:t>
      </w:r>
      <w:r w:rsidR="00BD1A9A">
        <w:rPr>
          <w:rFonts w:cs="Times New Roman"/>
          <w:i w:val="0"/>
          <w:color w:val="000000" w:themeColor="text1"/>
          <w:sz w:val="23"/>
          <w:szCs w:val="23"/>
        </w:rPr>
        <w:t>5</w:t>
      </w:r>
      <w:r w:rsidR="00C20019" w:rsidRPr="007C6A4B">
        <w:rPr>
          <w:rFonts w:cs="Times New Roman"/>
          <w:i w:val="0"/>
          <w:color w:val="000000" w:themeColor="text1"/>
          <w:sz w:val="23"/>
          <w:szCs w:val="23"/>
        </w:rPr>
        <w:t>/</w:t>
      </w:r>
      <w:r w:rsidR="00BD1A9A">
        <w:rPr>
          <w:rFonts w:cs="Times New Roman"/>
          <w:i w:val="0"/>
          <w:color w:val="000000" w:themeColor="text1"/>
          <w:sz w:val="23"/>
          <w:szCs w:val="23"/>
        </w:rPr>
        <w:t>30</w:t>
      </w:r>
      <w:r w:rsidR="0095786E" w:rsidRPr="007C6A4B">
        <w:rPr>
          <w:rFonts w:cs="Times New Roman"/>
          <w:i w:val="0"/>
          <w:color w:val="000000" w:themeColor="text1"/>
          <w:sz w:val="23"/>
          <w:szCs w:val="23"/>
        </w:rPr>
        <w:t xml:space="preserve">, </w:t>
      </w:r>
      <w:r w:rsidR="006607FF" w:rsidRPr="007C6A4B">
        <w:rPr>
          <w:rFonts w:cs="Times New Roman"/>
          <w:i w:val="0"/>
          <w:color w:val="000000" w:themeColor="text1"/>
          <w:sz w:val="23"/>
          <w:szCs w:val="23"/>
        </w:rPr>
        <w:t>iepirkuma dokumentācija</w:t>
      </w:r>
      <w:r w:rsidR="0095786E" w:rsidRPr="007C6A4B">
        <w:rPr>
          <w:rFonts w:cs="Times New Roman"/>
          <w:i w:val="0"/>
          <w:color w:val="000000" w:themeColor="text1"/>
          <w:sz w:val="23"/>
          <w:szCs w:val="23"/>
        </w:rPr>
        <w:t xml:space="preserve"> (turpmāk – </w:t>
      </w:r>
      <w:r w:rsidR="006607FF" w:rsidRPr="007C6A4B">
        <w:rPr>
          <w:rFonts w:cs="Times New Roman"/>
          <w:i w:val="0"/>
          <w:color w:val="000000" w:themeColor="text1"/>
          <w:sz w:val="23"/>
          <w:szCs w:val="23"/>
        </w:rPr>
        <w:t>Dokumentācija</w:t>
      </w:r>
      <w:r w:rsidR="0095786E" w:rsidRPr="007C6A4B">
        <w:rPr>
          <w:rFonts w:cs="Times New Roman"/>
          <w:i w:val="0"/>
          <w:color w:val="000000" w:themeColor="text1"/>
          <w:sz w:val="23"/>
          <w:szCs w:val="23"/>
        </w:rPr>
        <w:t>) ar visiem pielikumiem ir brīvi pieejams Pasūtītāja mājas lapā internetā</w:t>
      </w:r>
      <w:r w:rsidR="0095786E" w:rsidRPr="007C6A4B">
        <w:rPr>
          <w:rFonts w:cs="Times New Roman"/>
          <w:i w:val="0"/>
          <w:sz w:val="23"/>
          <w:szCs w:val="23"/>
        </w:rPr>
        <w:t xml:space="preserve"> www.satiksme.daugavpils.lv, kā arī Daugavpils </w:t>
      </w:r>
      <w:r w:rsidR="000C6C41" w:rsidRPr="007C6A4B">
        <w:rPr>
          <w:rFonts w:cs="Times New Roman"/>
          <w:i w:val="0"/>
          <w:sz w:val="23"/>
          <w:szCs w:val="23"/>
        </w:rPr>
        <w:t>valsts</w:t>
      </w:r>
      <w:r w:rsidR="0095786E" w:rsidRPr="007C6A4B">
        <w:rPr>
          <w:rFonts w:cs="Times New Roman"/>
          <w:i w:val="0"/>
          <w:sz w:val="23"/>
          <w:szCs w:val="23"/>
        </w:rPr>
        <w:t xml:space="preserve">pilsētas </w:t>
      </w:r>
      <w:r w:rsidR="000C6C41" w:rsidRPr="007C6A4B">
        <w:rPr>
          <w:rFonts w:cs="Times New Roman"/>
          <w:i w:val="0"/>
          <w:sz w:val="23"/>
          <w:szCs w:val="23"/>
        </w:rPr>
        <w:t>pašvaldības</w:t>
      </w:r>
      <w:r w:rsidR="0095786E" w:rsidRPr="007C6A4B">
        <w:rPr>
          <w:rFonts w:cs="Times New Roman"/>
          <w:i w:val="0"/>
          <w:sz w:val="23"/>
          <w:szCs w:val="23"/>
        </w:rPr>
        <w:t xml:space="preserve"> mājas lapā </w:t>
      </w:r>
      <w:hyperlink r:id="rId9" w:history="1">
        <w:r w:rsidR="000F1CBA" w:rsidRPr="007C6A4B">
          <w:rPr>
            <w:rStyle w:val="Hyperlink"/>
            <w:rFonts w:cs="Times New Roman"/>
            <w:i w:val="0"/>
            <w:sz w:val="23"/>
            <w:szCs w:val="23"/>
          </w:rPr>
          <w:t>www.daugavpils.lv</w:t>
        </w:r>
      </w:hyperlink>
      <w:r w:rsidR="006607FF" w:rsidRPr="007C6A4B">
        <w:rPr>
          <w:rFonts w:cs="Times New Roman"/>
          <w:i w:val="0"/>
          <w:sz w:val="23"/>
          <w:szCs w:val="23"/>
        </w:rPr>
        <w:t xml:space="preserve"> un </w:t>
      </w:r>
      <w:r w:rsidR="000F1CBA" w:rsidRPr="007C6A4B">
        <w:rPr>
          <w:rFonts w:cs="Times New Roman"/>
          <w:i w:val="0"/>
          <w:sz w:val="23"/>
          <w:szCs w:val="23"/>
        </w:rPr>
        <w:t xml:space="preserve">Iepirkumu uzraudzības biroja mājas lapā </w:t>
      </w:r>
      <w:r w:rsidR="000F1CBA" w:rsidRPr="007C6A4B">
        <w:rPr>
          <w:rStyle w:val="1"/>
          <w:rFonts w:cs="Times New Roman"/>
          <w:i w:val="0"/>
          <w:iCs w:val="0"/>
          <w:sz w:val="23"/>
          <w:szCs w:val="23"/>
        </w:rPr>
        <w:t>www.iub.gov.lv</w:t>
      </w:r>
      <w:r w:rsidR="0095786E" w:rsidRPr="007C6A4B">
        <w:rPr>
          <w:rFonts w:cs="Times New Roman"/>
          <w:i w:val="0"/>
          <w:iCs w:val="0"/>
          <w:sz w:val="23"/>
          <w:szCs w:val="23"/>
        </w:rPr>
        <w:t>.</w:t>
      </w:r>
      <w:r w:rsidR="0095786E" w:rsidRPr="007C6A4B">
        <w:rPr>
          <w:rFonts w:cs="Times New Roman"/>
          <w:i w:val="0"/>
          <w:sz w:val="23"/>
          <w:szCs w:val="23"/>
        </w:rPr>
        <w:t xml:space="preserve"> </w:t>
      </w:r>
    </w:p>
    <w:p w14:paraId="1538901A" w14:textId="72F5D0EF" w:rsidR="0095786E" w:rsidRPr="00E67389" w:rsidRDefault="0000447D" w:rsidP="00E35375">
      <w:pPr>
        <w:pStyle w:val="Caption"/>
        <w:ind w:left="426" w:hanging="426"/>
        <w:jc w:val="both"/>
        <w:rPr>
          <w:rFonts w:cs="Times New Roman"/>
          <w:i w:val="0"/>
          <w:sz w:val="23"/>
          <w:szCs w:val="23"/>
        </w:rPr>
      </w:pPr>
      <w:r w:rsidRPr="007C6A4B">
        <w:rPr>
          <w:rFonts w:cs="Times New Roman"/>
          <w:i w:val="0"/>
          <w:sz w:val="23"/>
          <w:szCs w:val="23"/>
        </w:rPr>
        <w:t>1.4.</w:t>
      </w:r>
      <w:r w:rsidR="00E35375" w:rsidRPr="007C6A4B">
        <w:rPr>
          <w:rFonts w:cs="Times New Roman"/>
          <w:i w:val="0"/>
          <w:sz w:val="23"/>
          <w:szCs w:val="23"/>
        </w:rPr>
        <w:t xml:space="preserve"> </w:t>
      </w:r>
      <w:r w:rsidR="0095786E" w:rsidRPr="007C6A4B">
        <w:rPr>
          <w:rFonts w:cs="Times New Roman"/>
          <w:i w:val="0"/>
          <w:sz w:val="23"/>
          <w:szCs w:val="23"/>
        </w:rPr>
        <w:t>Pasūtītājs nodrošina brīvu un tiešu elektronisko pieeju</w:t>
      </w:r>
      <w:r w:rsidR="0095786E" w:rsidRPr="00E67389">
        <w:rPr>
          <w:rFonts w:cs="Times New Roman"/>
          <w:i w:val="0"/>
          <w:sz w:val="23"/>
          <w:szCs w:val="23"/>
        </w:rPr>
        <w:t xml:space="preserve"> Iepirkuma procedūras dokumentiem, tai skaitā ar papildus informā</w:t>
      </w:r>
      <w:r w:rsidR="007902E1" w:rsidRPr="00E67389">
        <w:rPr>
          <w:rFonts w:cs="Times New Roman"/>
          <w:i w:val="0"/>
          <w:sz w:val="23"/>
          <w:szCs w:val="23"/>
        </w:rPr>
        <w:t>cijas nosūtīšanu Ieinteresētaja</w:t>
      </w:r>
      <w:r w:rsidR="0095786E" w:rsidRPr="00E67389">
        <w:rPr>
          <w:rFonts w:cs="Times New Roman"/>
          <w:i w:val="0"/>
          <w:sz w:val="23"/>
          <w:szCs w:val="23"/>
        </w:rPr>
        <w:t xml:space="preserve">m </w:t>
      </w:r>
      <w:r w:rsidR="00B85969" w:rsidRPr="00E67389">
        <w:rPr>
          <w:rFonts w:cs="Times New Roman"/>
          <w:i w:val="0"/>
          <w:sz w:val="23"/>
          <w:szCs w:val="23"/>
        </w:rPr>
        <w:t>piegādātājam</w:t>
      </w:r>
      <w:r w:rsidR="0095786E" w:rsidRPr="00E67389">
        <w:rPr>
          <w:rFonts w:cs="Times New Roman"/>
          <w:i w:val="0"/>
          <w:sz w:val="23"/>
          <w:szCs w:val="23"/>
        </w:rPr>
        <w:t xml:space="preserve">, kas uzdevis jautājumus, ievieto šo informāciju mājas lapā, internetā, kurā ir pieejami iepirkuma procedūras dokumenti, norādot arī uzdoto jautājumu. Iepirkuma procedūras dokumenti tiek publicēti Pasūtītāja mājas lapā internetā </w:t>
      </w:r>
      <w:hyperlink r:id="rId10" w:history="1">
        <w:r w:rsidR="000F1CBA" w:rsidRPr="00E67389">
          <w:rPr>
            <w:rStyle w:val="Hyperlink"/>
            <w:rFonts w:cs="Times New Roman"/>
            <w:i w:val="0"/>
            <w:sz w:val="23"/>
            <w:szCs w:val="23"/>
          </w:rPr>
          <w:t>www.satiksme.daugavpils.lv</w:t>
        </w:r>
      </w:hyperlink>
      <w:r w:rsidR="000F1CBA" w:rsidRPr="00E67389">
        <w:rPr>
          <w:rFonts w:cs="Times New Roman"/>
          <w:i w:val="0"/>
          <w:sz w:val="23"/>
          <w:szCs w:val="23"/>
        </w:rPr>
        <w:t xml:space="preserve">, </w:t>
      </w:r>
      <w:r w:rsidR="0095786E" w:rsidRPr="00E67389">
        <w:rPr>
          <w:rFonts w:cs="Times New Roman"/>
          <w:i w:val="0"/>
          <w:sz w:val="23"/>
          <w:szCs w:val="23"/>
        </w:rPr>
        <w:t>Daugavpils</w:t>
      </w:r>
      <w:r w:rsidR="007B4582" w:rsidRPr="007B4582">
        <w:rPr>
          <w:rFonts w:cs="Times New Roman"/>
          <w:i w:val="0"/>
          <w:sz w:val="23"/>
          <w:szCs w:val="23"/>
        </w:rPr>
        <w:t xml:space="preserve"> val</w:t>
      </w:r>
      <w:r w:rsidR="007B4582">
        <w:rPr>
          <w:rFonts w:cs="Times New Roman"/>
          <w:i w:val="0"/>
          <w:sz w:val="23"/>
          <w:szCs w:val="23"/>
        </w:rPr>
        <w:t>sts</w:t>
      </w:r>
      <w:r w:rsidR="0095786E" w:rsidRPr="00E67389">
        <w:rPr>
          <w:rFonts w:cs="Times New Roman"/>
          <w:i w:val="0"/>
          <w:sz w:val="23"/>
          <w:szCs w:val="23"/>
        </w:rPr>
        <w:t xml:space="preserve">pilsētas </w:t>
      </w:r>
      <w:r w:rsidR="007B4582">
        <w:rPr>
          <w:rFonts w:cs="Times New Roman"/>
          <w:i w:val="0"/>
          <w:sz w:val="23"/>
          <w:szCs w:val="23"/>
        </w:rPr>
        <w:t>pašvaldības</w:t>
      </w:r>
      <w:r w:rsidR="0095786E" w:rsidRPr="00E67389">
        <w:rPr>
          <w:rFonts w:cs="Times New Roman"/>
          <w:i w:val="0"/>
          <w:sz w:val="23"/>
          <w:szCs w:val="23"/>
        </w:rPr>
        <w:t xml:space="preserve"> mājas lapā </w:t>
      </w:r>
      <w:hyperlink r:id="rId11" w:history="1">
        <w:r w:rsidR="000F1CBA" w:rsidRPr="00E67389">
          <w:rPr>
            <w:rStyle w:val="Hyperlink"/>
            <w:rFonts w:cs="Times New Roman"/>
            <w:i w:val="0"/>
            <w:sz w:val="23"/>
            <w:szCs w:val="23"/>
          </w:rPr>
          <w:t>www.daugavpils.lv</w:t>
        </w:r>
      </w:hyperlink>
      <w:r w:rsidR="000F1CBA" w:rsidRPr="00E67389">
        <w:rPr>
          <w:rFonts w:cs="Times New Roman"/>
          <w:i w:val="0"/>
          <w:sz w:val="23"/>
          <w:szCs w:val="23"/>
        </w:rPr>
        <w:t xml:space="preserve"> un Iepirkumu uzraudzības biroja mājas lapā </w:t>
      </w:r>
      <w:hyperlink r:id="rId12" w:history="1">
        <w:r w:rsidR="00295356" w:rsidRPr="00E67389">
          <w:rPr>
            <w:rStyle w:val="Hyperlink"/>
            <w:rFonts w:cs="Times New Roman"/>
            <w:i w:val="0"/>
            <w:iCs w:val="0"/>
            <w:sz w:val="23"/>
            <w:szCs w:val="23"/>
          </w:rPr>
          <w:t>www.iub.gov.lv</w:t>
        </w:r>
      </w:hyperlink>
      <w:r w:rsidR="00295356" w:rsidRPr="00E67389">
        <w:rPr>
          <w:rStyle w:val="1"/>
          <w:rFonts w:cs="Times New Roman"/>
          <w:i w:val="0"/>
          <w:iCs w:val="0"/>
          <w:sz w:val="23"/>
          <w:szCs w:val="23"/>
        </w:rPr>
        <w:t xml:space="preserve"> </w:t>
      </w:r>
      <w:r w:rsidR="00295356" w:rsidRPr="00E67389">
        <w:rPr>
          <w:rFonts w:cs="Times New Roman"/>
          <w:i w:val="0"/>
          <w:iCs w:val="0"/>
          <w:sz w:val="23"/>
          <w:szCs w:val="23"/>
        </w:rPr>
        <w:t>(</w:t>
      </w:r>
      <w:hyperlink r:id="rId13" w:history="1">
        <w:r w:rsidR="00295356" w:rsidRPr="00E67389">
          <w:rPr>
            <w:rStyle w:val="Hyperlink"/>
            <w:rFonts w:cs="Times New Roman"/>
            <w:i w:val="0"/>
            <w:iCs w:val="0"/>
            <w:sz w:val="23"/>
            <w:szCs w:val="23"/>
          </w:rPr>
          <w:t>https://pvs.iub.gov.lv</w:t>
        </w:r>
      </w:hyperlink>
      <w:r w:rsidR="00295356" w:rsidRPr="00E67389">
        <w:rPr>
          <w:rFonts w:cs="Times New Roman"/>
          <w:i w:val="0"/>
          <w:iCs w:val="0"/>
          <w:sz w:val="23"/>
          <w:szCs w:val="23"/>
        </w:rPr>
        <w:t>)</w:t>
      </w:r>
      <w:r w:rsidR="0095786E" w:rsidRPr="00E67389">
        <w:rPr>
          <w:rFonts w:cs="Times New Roman"/>
          <w:i w:val="0"/>
          <w:iCs w:val="0"/>
          <w:sz w:val="23"/>
          <w:szCs w:val="23"/>
        </w:rPr>
        <w:t>.</w:t>
      </w:r>
      <w:r w:rsidR="0095786E" w:rsidRPr="00E67389">
        <w:rPr>
          <w:rFonts w:cs="Times New Roman"/>
          <w:i w:val="0"/>
          <w:sz w:val="23"/>
          <w:szCs w:val="23"/>
        </w:rPr>
        <w:t xml:space="preserve"> </w:t>
      </w:r>
      <w:r w:rsidR="00B85969" w:rsidRPr="00E67389">
        <w:rPr>
          <w:rFonts w:cs="Times New Roman"/>
          <w:i w:val="0"/>
          <w:sz w:val="23"/>
          <w:szCs w:val="23"/>
        </w:rPr>
        <w:t>Piegādātāja</w:t>
      </w:r>
      <w:r w:rsidR="0095786E" w:rsidRPr="00E67389">
        <w:rPr>
          <w:rFonts w:cs="Times New Roman"/>
          <w:i w:val="0"/>
          <w:sz w:val="23"/>
          <w:szCs w:val="23"/>
        </w:rPr>
        <w:t xml:space="preserve"> pienākums ir pastāvīgi sekot mājas lapā publicētajai informācijai un ņemt vērā to, sagatavojot  savu piedāvājumu. </w:t>
      </w:r>
    </w:p>
    <w:p w14:paraId="35FCF609" w14:textId="78645CFE" w:rsidR="005E2BB8" w:rsidRPr="00E67389" w:rsidRDefault="0000447D" w:rsidP="00E35375">
      <w:pPr>
        <w:ind w:left="426" w:hanging="426"/>
        <w:jc w:val="both"/>
        <w:rPr>
          <w:sz w:val="23"/>
          <w:szCs w:val="23"/>
        </w:rPr>
      </w:pPr>
      <w:r w:rsidRPr="00E67389">
        <w:rPr>
          <w:sz w:val="23"/>
          <w:szCs w:val="23"/>
        </w:rPr>
        <w:t>1.5.</w:t>
      </w:r>
      <w:r w:rsidR="00E1784C" w:rsidRPr="00E67389">
        <w:rPr>
          <w:sz w:val="23"/>
          <w:szCs w:val="23"/>
        </w:rPr>
        <w:t xml:space="preserve">Pasūtītājs veic </w:t>
      </w:r>
      <w:r w:rsidR="00290E2C" w:rsidRPr="00E67389">
        <w:rPr>
          <w:sz w:val="23"/>
          <w:szCs w:val="23"/>
        </w:rPr>
        <w:t xml:space="preserve">iepirkumu </w:t>
      </w:r>
      <w:r w:rsidR="00F55669" w:rsidRPr="00E67389">
        <w:rPr>
          <w:sz w:val="23"/>
          <w:szCs w:val="23"/>
        </w:rPr>
        <w:t xml:space="preserve">saskaņā ar </w:t>
      </w:r>
      <w:r w:rsidR="002B55DF" w:rsidRPr="00E67389">
        <w:rPr>
          <w:sz w:val="23"/>
          <w:szCs w:val="23"/>
        </w:rPr>
        <w:t>15</w:t>
      </w:r>
      <w:r w:rsidR="006607FF" w:rsidRPr="00E67389">
        <w:rPr>
          <w:sz w:val="23"/>
          <w:szCs w:val="23"/>
        </w:rPr>
        <w:t>.0</w:t>
      </w:r>
      <w:r w:rsidR="002B55DF" w:rsidRPr="00E67389">
        <w:rPr>
          <w:sz w:val="23"/>
          <w:szCs w:val="23"/>
        </w:rPr>
        <w:t>4</w:t>
      </w:r>
      <w:r w:rsidR="006607FF" w:rsidRPr="00E67389">
        <w:rPr>
          <w:sz w:val="23"/>
          <w:szCs w:val="23"/>
        </w:rPr>
        <w:t>.2019</w:t>
      </w:r>
      <w:r w:rsidR="006538CA" w:rsidRPr="00E67389">
        <w:rPr>
          <w:sz w:val="23"/>
          <w:szCs w:val="23"/>
        </w:rPr>
        <w:t>.</w:t>
      </w:r>
      <w:r w:rsidR="006607FF" w:rsidRPr="00E67389">
        <w:rPr>
          <w:sz w:val="23"/>
          <w:szCs w:val="23"/>
        </w:rPr>
        <w:t xml:space="preserve"> </w:t>
      </w:r>
      <w:r w:rsidR="002B55DF" w:rsidRPr="00E67389">
        <w:rPr>
          <w:sz w:val="23"/>
          <w:szCs w:val="23"/>
        </w:rPr>
        <w:t xml:space="preserve">(precizētas 21.12.2022.) </w:t>
      </w:r>
      <w:r w:rsidR="005E2BB8" w:rsidRPr="00E67389">
        <w:rPr>
          <w:sz w:val="23"/>
          <w:szCs w:val="23"/>
        </w:rPr>
        <w:t>Iepirkumu vadlīnijām sabiedrisko pakalpojumu sniedzējiem</w:t>
      </w:r>
      <w:r w:rsidR="00371B6D" w:rsidRPr="00E67389">
        <w:rPr>
          <w:sz w:val="23"/>
          <w:szCs w:val="23"/>
        </w:rPr>
        <w:t xml:space="preserve"> (turpmāk – vadlīnijas)</w:t>
      </w:r>
      <w:r w:rsidR="005E2BB8" w:rsidRPr="00E67389">
        <w:rPr>
          <w:sz w:val="23"/>
          <w:szCs w:val="23"/>
        </w:rPr>
        <w:t>.</w:t>
      </w:r>
    </w:p>
    <w:p w14:paraId="447780C6" w14:textId="77777777" w:rsidR="00F55669" w:rsidRPr="00E67389" w:rsidRDefault="00F55669" w:rsidP="005E2BB8">
      <w:pPr>
        <w:pStyle w:val="StyleStyle1Justified"/>
        <w:numPr>
          <w:ilvl w:val="0"/>
          <w:numId w:val="0"/>
        </w:numPr>
        <w:ind w:left="851" w:hanging="567"/>
        <w:rPr>
          <w:b/>
          <w:sz w:val="23"/>
          <w:szCs w:val="23"/>
        </w:rPr>
      </w:pPr>
    </w:p>
    <w:p w14:paraId="37940D0A" w14:textId="77777777" w:rsidR="00E35375" w:rsidRPr="00E67389" w:rsidRDefault="005E2BB8" w:rsidP="005D13E3">
      <w:pPr>
        <w:numPr>
          <w:ilvl w:val="0"/>
          <w:numId w:val="8"/>
        </w:numPr>
        <w:rPr>
          <w:b/>
          <w:sz w:val="23"/>
          <w:szCs w:val="23"/>
        </w:rPr>
      </w:pPr>
      <w:r w:rsidRPr="00E67389">
        <w:rPr>
          <w:b/>
          <w:sz w:val="23"/>
          <w:szCs w:val="23"/>
        </w:rPr>
        <w:t>Iepirkum</w:t>
      </w:r>
      <w:r w:rsidR="00E1784C" w:rsidRPr="00E67389">
        <w:rPr>
          <w:b/>
          <w:sz w:val="23"/>
          <w:szCs w:val="23"/>
        </w:rPr>
        <w:t>a</w:t>
      </w:r>
      <w:r w:rsidR="00F55669" w:rsidRPr="00E67389">
        <w:rPr>
          <w:b/>
          <w:sz w:val="23"/>
          <w:szCs w:val="23"/>
        </w:rPr>
        <w:t xml:space="preserve"> priekšmets, līguma izpildes laiks un vieta</w:t>
      </w:r>
      <w:bookmarkEnd w:id="5"/>
    </w:p>
    <w:p w14:paraId="45C4FBB2" w14:textId="0D3B0F60" w:rsidR="00986CFF" w:rsidRPr="00D936DD" w:rsidRDefault="005E2BB8" w:rsidP="005D13E3">
      <w:pPr>
        <w:numPr>
          <w:ilvl w:val="1"/>
          <w:numId w:val="8"/>
        </w:numPr>
        <w:jc w:val="both"/>
        <w:rPr>
          <w:b/>
          <w:sz w:val="23"/>
          <w:szCs w:val="23"/>
        </w:rPr>
      </w:pPr>
      <w:r w:rsidRPr="00D936DD">
        <w:rPr>
          <w:sz w:val="23"/>
          <w:szCs w:val="23"/>
        </w:rPr>
        <w:t>Iepirkum</w:t>
      </w:r>
      <w:r w:rsidR="00912B4A" w:rsidRPr="00D936DD">
        <w:rPr>
          <w:sz w:val="23"/>
          <w:szCs w:val="23"/>
        </w:rPr>
        <w:t>a</w:t>
      </w:r>
      <w:r w:rsidR="00F55669" w:rsidRPr="00D936DD">
        <w:rPr>
          <w:sz w:val="23"/>
          <w:szCs w:val="23"/>
        </w:rPr>
        <w:t xml:space="preserve"> priekšmets ir</w:t>
      </w:r>
      <w:r w:rsidR="00725FF6" w:rsidRPr="00D936DD">
        <w:rPr>
          <w:sz w:val="23"/>
          <w:szCs w:val="23"/>
        </w:rPr>
        <w:t xml:space="preserve"> </w:t>
      </w:r>
      <w:r w:rsidR="00B85969" w:rsidRPr="00D936DD">
        <w:rPr>
          <w:bCs/>
          <w:sz w:val="23"/>
          <w:szCs w:val="23"/>
        </w:rPr>
        <w:t>S</w:t>
      </w:r>
      <w:r w:rsidR="004A7BF3" w:rsidRPr="00D936DD">
        <w:rPr>
          <w:bCs/>
          <w:sz w:val="23"/>
          <w:szCs w:val="23"/>
        </w:rPr>
        <w:t>IA</w:t>
      </w:r>
      <w:r w:rsidR="00B85969" w:rsidRPr="00D936DD">
        <w:rPr>
          <w:bCs/>
          <w:sz w:val="23"/>
          <w:szCs w:val="23"/>
        </w:rPr>
        <w:t xml:space="preserve"> </w:t>
      </w:r>
      <w:r w:rsidR="00633C70" w:rsidRPr="00D936DD">
        <w:rPr>
          <w:bCs/>
          <w:sz w:val="23"/>
          <w:szCs w:val="23"/>
        </w:rPr>
        <w:t>“</w:t>
      </w:r>
      <w:r w:rsidR="00B85969" w:rsidRPr="00D936DD">
        <w:rPr>
          <w:sz w:val="23"/>
          <w:szCs w:val="23"/>
        </w:rPr>
        <w:t>Daugavpils satiksme</w:t>
      </w:r>
      <w:r w:rsidR="00B85969" w:rsidRPr="00D936DD">
        <w:rPr>
          <w:bCs/>
          <w:sz w:val="23"/>
          <w:szCs w:val="23"/>
        </w:rPr>
        <w:t>” darbinieku veselības apdrošināšanas pakalpojuma nodrošināšana atbilstoši tehniskajai specifikācijai</w:t>
      </w:r>
      <w:r w:rsidR="00986CFF" w:rsidRPr="00D936DD">
        <w:rPr>
          <w:sz w:val="23"/>
          <w:szCs w:val="23"/>
        </w:rPr>
        <w:t xml:space="preserve"> (</w:t>
      </w:r>
      <w:r w:rsidR="006607FF" w:rsidRPr="00D936DD">
        <w:rPr>
          <w:sz w:val="23"/>
          <w:szCs w:val="23"/>
        </w:rPr>
        <w:t>Dokumentācijas</w:t>
      </w:r>
      <w:r w:rsidR="00986CFF" w:rsidRPr="00D936DD">
        <w:rPr>
          <w:sz w:val="23"/>
          <w:szCs w:val="23"/>
        </w:rPr>
        <w:t xml:space="preserve"> Pielikums Nr.</w:t>
      </w:r>
      <w:r w:rsidR="006A4877" w:rsidRPr="00D936DD">
        <w:rPr>
          <w:sz w:val="23"/>
          <w:szCs w:val="23"/>
        </w:rPr>
        <w:t>1</w:t>
      </w:r>
      <w:r w:rsidR="00986CFF" w:rsidRPr="00D936DD">
        <w:rPr>
          <w:sz w:val="23"/>
          <w:szCs w:val="23"/>
        </w:rPr>
        <w:t>).</w:t>
      </w:r>
    </w:p>
    <w:p w14:paraId="5A1AF167" w14:textId="133DCF8E" w:rsidR="00D936DD" w:rsidRPr="00D936DD" w:rsidRDefault="00D936DD" w:rsidP="00D936DD">
      <w:pPr>
        <w:pStyle w:val="StyleStyle1Justified"/>
        <w:numPr>
          <w:ilvl w:val="1"/>
          <w:numId w:val="8"/>
        </w:numPr>
        <w:tabs>
          <w:tab w:val="left" w:pos="567"/>
          <w:tab w:val="left" w:pos="990"/>
        </w:tabs>
        <w:spacing w:before="0" w:after="0"/>
        <w:ind w:left="418" w:hanging="418"/>
        <w:rPr>
          <w:sz w:val="23"/>
          <w:szCs w:val="23"/>
        </w:rPr>
      </w:pPr>
      <w:r w:rsidRPr="00D936DD">
        <w:rPr>
          <w:color w:val="000000" w:themeColor="text1"/>
          <w:sz w:val="23"/>
          <w:szCs w:val="23"/>
        </w:rPr>
        <w:t>Iepirkuma priekšmeta CPV kods –66512200-4 (Veselīb</w:t>
      </w:r>
      <w:r>
        <w:rPr>
          <w:color w:val="000000" w:themeColor="text1"/>
          <w:sz w:val="23"/>
          <w:szCs w:val="23"/>
        </w:rPr>
        <w:t>as</w:t>
      </w:r>
      <w:r w:rsidRPr="00D936DD">
        <w:rPr>
          <w:color w:val="000000" w:themeColor="text1"/>
          <w:sz w:val="23"/>
          <w:szCs w:val="23"/>
        </w:rPr>
        <w:t xml:space="preserve"> apdrošināšanas pakalpojumi).</w:t>
      </w:r>
    </w:p>
    <w:p w14:paraId="30F8A4F2" w14:textId="461CC967" w:rsidR="009F012E" w:rsidRPr="00D936DD" w:rsidRDefault="00986CFF" w:rsidP="00D936DD">
      <w:pPr>
        <w:pStyle w:val="StyleStyle1Justified"/>
        <w:numPr>
          <w:ilvl w:val="1"/>
          <w:numId w:val="8"/>
        </w:numPr>
        <w:tabs>
          <w:tab w:val="left" w:pos="567"/>
          <w:tab w:val="left" w:pos="990"/>
        </w:tabs>
        <w:spacing w:before="0" w:after="0"/>
        <w:ind w:left="418" w:hanging="418"/>
        <w:rPr>
          <w:sz w:val="23"/>
          <w:szCs w:val="23"/>
        </w:rPr>
      </w:pPr>
      <w:r w:rsidRPr="00D936DD">
        <w:rPr>
          <w:sz w:val="23"/>
          <w:szCs w:val="23"/>
        </w:rPr>
        <w:t xml:space="preserve"> </w:t>
      </w:r>
      <w:r w:rsidR="00AF1E30" w:rsidRPr="00D936DD">
        <w:rPr>
          <w:sz w:val="23"/>
          <w:szCs w:val="23"/>
        </w:rPr>
        <w:t>Līgum</w:t>
      </w:r>
      <w:r w:rsidR="00E073B0">
        <w:rPr>
          <w:sz w:val="23"/>
          <w:szCs w:val="23"/>
        </w:rPr>
        <w:t>a</w:t>
      </w:r>
      <w:r w:rsidR="00F55669" w:rsidRPr="00D936DD">
        <w:rPr>
          <w:sz w:val="23"/>
          <w:szCs w:val="23"/>
        </w:rPr>
        <w:t xml:space="preserve"> izpildes termiņš: </w:t>
      </w:r>
      <w:r w:rsidR="00B85969" w:rsidRPr="00D936DD">
        <w:rPr>
          <w:bCs w:val="0"/>
          <w:sz w:val="23"/>
          <w:szCs w:val="23"/>
        </w:rPr>
        <w:t>S</w:t>
      </w:r>
      <w:r w:rsidR="004A7BF3" w:rsidRPr="00D936DD">
        <w:rPr>
          <w:bCs w:val="0"/>
          <w:sz w:val="23"/>
          <w:szCs w:val="23"/>
        </w:rPr>
        <w:t>IA</w:t>
      </w:r>
      <w:r w:rsidR="00B85969" w:rsidRPr="00D936DD">
        <w:rPr>
          <w:bCs w:val="0"/>
          <w:sz w:val="23"/>
          <w:szCs w:val="23"/>
        </w:rPr>
        <w:t xml:space="preserve"> </w:t>
      </w:r>
      <w:r w:rsidR="00633C70" w:rsidRPr="00D936DD">
        <w:rPr>
          <w:bCs w:val="0"/>
          <w:sz w:val="23"/>
          <w:szCs w:val="23"/>
        </w:rPr>
        <w:t>“</w:t>
      </w:r>
      <w:r w:rsidR="00B85969" w:rsidRPr="00D936DD">
        <w:rPr>
          <w:sz w:val="23"/>
          <w:szCs w:val="23"/>
        </w:rPr>
        <w:t>Daugavpils satiksme</w:t>
      </w:r>
      <w:r w:rsidR="00B85969" w:rsidRPr="00D936DD">
        <w:rPr>
          <w:bCs w:val="0"/>
          <w:sz w:val="23"/>
          <w:szCs w:val="23"/>
        </w:rPr>
        <w:t xml:space="preserve">” darbinieku veselības </w:t>
      </w:r>
      <w:r w:rsidR="00B85969" w:rsidRPr="00D936DD">
        <w:rPr>
          <w:sz w:val="23"/>
          <w:szCs w:val="23"/>
        </w:rPr>
        <w:t>apdrošināšanas periods – 1 (viens) gads.</w:t>
      </w:r>
    </w:p>
    <w:p w14:paraId="4DDCA41E" w14:textId="77777777" w:rsidR="00382FD0" w:rsidRPr="00D936DD" w:rsidRDefault="00382FD0" w:rsidP="00CD1228">
      <w:pPr>
        <w:tabs>
          <w:tab w:val="left" w:pos="567"/>
        </w:tabs>
        <w:jc w:val="both"/>
        <w:rPr>
          <w:bCs/>
          <w:sz w:val="23"/>
          <w:szCs w:val="23"/>
        </w:rPr>
      </w:pPr>
    </w:p>
    <w:p w14:paraId="2490E253" w14:textId="77777777" w:rsidR="00F55669" w:rsidRPr="00F819F4" w:rsidRDefault="00F55669" w:rsidP="005D13E3">
      <w:pPr>
        <w:numPr>
          <w:ilvl w:val="0"/>
          <w:numId w:val="8"/>
        </w:numPr>
        <w:jc w:val="both"/>
        <w:rPr>
          <w:b/>
          <w:sz w:val="23"/>
          <w:szCs w:val="23"/>
        </w:rPr>
      </w:pPr>
      <w:bookmarkStart w:id="6" w:name="_Toc277402332"/>
      <w:r w:rsidRPr="00F819F4">
        <w:rPr>
          <w:b/>
          <w:sz w:val="23"/>
          <w:szCs w:val="23"/>
        </w:rPr>
        <w:t>Piedāvājuma iesniegšanas un atvēršanas vieta, datums, laiks, kārtība un derīguma termiņš</w:t>
      </w:r>
      <w:bookmarkEnd w:id="6"/>
    </w:p>
    <w:p w14:paraId="71A3EDC7" w14:textId="420B6ADE" w:rsidR="006607FF" w:rsidRPr="00F819F4" w:rsidRDefault="006607FF" w:rsidP="006607FF">
      <w:pPr>
        <w:numPr>
          <w:ilvl w:val="1"/>
          <w:numId w:val="8"/>
        </w:numPr>
        <w:jc w:val="both"/>
        <w:rPr>
          <w:sz w:val="23"/>
          <w:szCs w:val="23"/>
        </w:rPr>
      </w:pPr>
      <w:bookmarkStart w:id="7" w:name="_Ref134607708"/>
      <w:bookmarkStart w:id="8" w:name="_Toc277402334"/>
      <w:r w:rsidRPr="00F819F4">
        <w:rPr>
          <w:sz w:val="23"/>
          <w:szCs w:val="23"/>
        </w:rPr>
        <w:t xml:space="preserve">Pretendenti piedāvājumus var iesniegt līdz </w:t>
      </w:r>
      <w:r w:rsidRPr="00F819F4">
        <w:rPr>
          <w:b/>
          <w:bCs/>
          <w:sz w:val="23"/>
          <w:szCs w:val="23"/>
          <w:highlight w:val="yellow"/>
        </w:rPr>
        <w:t>202</w:t>
      </w:r>
      <w:r w:rsidR="00BD1A9A" w:rsidRPr="00F819F4">
        <w:rPr>
          <w:b/>
          <w:bCs/>
          <w:sz w:val="23"/>
          <w:szCs w:val="23"/>
          <w:highlight w:val="yellow"/>
        </w:rPr>
        <w:t>5</w:t>
      </w:r>
      <w:r w:rsidRPr="00F819F4">
        <w:rPr>
          <w:b/>
          <w:bCs/>
          <w:sz w:val="23"/>
          <w:szCs w:val="23"/>
          <w:highlight w:val="yellow"/>
        </w:rPr>
        <w:t xml:space="preserve">.gada </w:t>
      </w:r>
      <w:r w:rsidR="0029688A" w:rsidRPr="00F819F4">
        <w:rPr>
          <w:b/>
          <w:bCs/>
          <w:sz w:val="23"/>
          <w:szCs w:val="23"/>
          <w:highlight w:val="yellow"/>
        </w:rPr>
        <w:t>2</w:t>
      </w:r>
      <w:r w:rsidR="00887445" w:rsidRPr="00F819F4">
        <w:rPr>
          <w:b/>
          <w:bCs/>
          <w:sz w:val="23"/>
          <w:szCs w:val="23"/>
          <w:highlight w:val="yellow"/>
        </w:rPr>
        <w:t>1</w:t>
      </w:r>
      <w:r w:rsidRPr="00F819F4">
        <w:rPr>
          <w:b/>
          <w:bCs/>
          <w:sz w:val="23"/>
          <w:szCs w:val="23"/>
          <w:highlight w:val="yellow"/>
        </w:rPr>
        <w:t>.</w:t>
      </w:r>
      <w:r w:rsidR="002B55DF" w:rsidRPr="00F819F4">
        <w:rPr>
          <w:b/>
          <w:bCs/>
          <w:sz w:val="23"/>
          <w:szCs w:val="23"/>
          <w:highlight w:val="yellow"/>
        </w:rPr>
        <w:t xml:space="preserve"> maija</w:t>
      </w:r>
      <w:r w:rsidRPr="00F819F4">
        <w:rPr>
          <w:b/>
          <w:bCs/>
          <w:sz w:val="23"/>
          <w:szCs w:val="23"/>
          <w:highlight w:val="yellow"/>
        </w:rPr>
        <w:t>, plkst. 10:00</w:t>
      </w:r>
      <w:r w:rsidRPr="00F819F4">
        <w:rPr>
          <w:sz w:val="23"/>
          <w:szCs w:val="23"/>
        </w:rPr>
        <w:t xml:space="preserve"> </w:t>
      </w:r>
      <w:r w:rsidR="00F819F4" w:rsidRPr="00F819F4">
        <w:rPr>
          <w:sz w:val="23"/>
          <w:szCs w:val="23"/>
        </w:rPr>
        <w:t xml:space="preserve">pa e-pastu, sūtot piedāvājumu </w:t>
      </w:r>
      <w:r w:rsidR="00F819F4" w:rsidRPr="00F819F4">
        <w:rPr>
          <w:color w:val="000000"/>
          <w:sz w:val="23"/>
          <w:szCs w:val="23"/>
        </w:rPr>
        <w:t>(</w:t>
      </w:r>
      <w:r w:rsidR="00F819F4" w:rsidRPr="00F819F4">
        <w:rPr>
          <w:color w:val="FF0000"/>
          <w:sz w:val="23"/>
          <w:szCs w:val="23"/>
          <w:highlight w:val="yellow"/>
          <w:u w:val="single"/>
        </w:rPr>
        <w:t>parakstīts ar drošu elektronisko parakstu</w:t>
      </w:r>
      <w:r w:rsidR="00F819F4" w:rsidRPr="00F819F4">
        <w:rPr>
          <w:sz w:val="23"/>
          <w:szCs w:val="23"/>
        </w:rPr>
        <w:t xml:space="preserve">) </w:t>
      </w:r>
      <w:r w:rsidR="00F819F4" w:rsidRPr="00F819F4">
        <w:rPr>
          <w:b/>
          <w:sz w:val="23"/>
          <w:szCs w:val="23"/>
        </w:rPr>
        <w:t xml:space="preserve">uz e-pastu </w:t>
      </w:r>
      <w:hyperlink r:id="rId14" w:history="1">
        <w:r w:rsidR="00F819F4" w:rsidRPr="00F819F4">
          <w:rPr>
            <w:b/>
            <w:color w:val="0000FF"/>
            <w:sz w:val="23"/>
            <w:szCs w:val="23"/>
            <w:u w:val="single"/>
          </w:rPr>
          <w:t>info@dsatiksme.lv</w:t>
        </w:r>
      </w:hyperlink>
      <w:r w:rsidR="00F819F4" w:rsidRPr="00F819F4">
        <w:rPr>
          <w:b/>
          <w:color w:val="0000FF"/>
          <w:sz w:val="23"/>
          <w:szCs w:val="23"/>
          <w:u w:val="single"/>
        </w:rPr>
        <w:t>,</w:t>
      </w:r>
      <w:r w:rsidR="00F819F4" w:rsidRPr="00F819F4">
        <w:rPr>
          <w:rFonts w:eastAsia="TimesNewRomanPSMT"/>
          <w:b/>
          <w:sz w:val="23"/>
          <w:szCs w:val="23"/>
        </w:rPr>
        <w:t xml:space="preserve"> pa pastu vai personīgi: SIA „Daugavpils satiksme” administratīvā ēka, 18.novembra iela 183, Daugavpils, LV-5417, </w:t>
      </w:r>
      <w:r w:rsidR="00F819F4" w:rsidRPr="00F819F4">
        <w:rPr>
          <w:sz w:val="23"/>
          <w:szCs w:val="23"/>
        </w:rPr>
        <w:t>ar norādi „</w:t>
      </w:r>
      <w:r w:rsidR="00F819F4" w:rsidRPr="00F819F4">
        <w:rPr>
          <w:color w:val="000000" w:themeColor="text1"/>
          <w:sz w:val="23"/>
          <w:szCs w:val="23"/>
        </w:rPr>
        <w:t xml:space="preserve"> </w:t>
      </w:r>
      <w:r w:rsidR="00F819F4" w:rsidRPr="007C6A4B">
        <w:rPr>
          <w:color w:val="000000" w:themeColor="text1"/>
          <w:sz w:val="23"/>
          <w:szCs w:val="23"/>
        </w:rPr>
        <w:t>SIA “Daugavpils satiksme” darbinieku veselības apdrošināšana</w:t>
      </w:r>
      <w:r w:rsidR="00F819F4" w:rsidRPr="00F819F4">
        <w:rPr>
          <w:bCs/>
          <w:sz w:val="23"/>
          <w:szCs w:val="23"/>
        </w:rPr>
        <w:t>”, identifikācijas Nr.SIADS/2025/</w:t>
      </w:r>
      <w:r w:rsidR="00F819F4">
        <w:rPr>
          <w:bCs/>
          <w:sz w:val="23"/>
          <w:szCs w:val="23"/>
        </w:rPr>
        <w:t>30</w:t>
      </w:r>
      <w:r w:rsidR="00F819F4" w:rsidRPr="00F819F4">
        <w:rPr>
          <w:bCs/>
          <w:sz w:val="23"/>
          <w:szCs w:val="23"/>
        </w:rPr>
        <w:t>.</w:t>
      </w:r>
    </w:p>
    <w:p w14:paraId="1E3DCB9E" w14:textId="238B3596" w:rsidR="006607FF" w:rsidRPr="00F819F4" w:rsidRDefault="0095786E" w:rsidP="006607FF">
      <w:pPr>
        <w:numPr>
          <w:ilvl w:val="1"/>
          <w:numId w:val="8"/>
        </w:numPr>
        <w:ind w:left="709" w:hanging="709"/>
        <w:jc w:val="both"/>
        <w:rPr>
          <w:b/>
          <w:sz w:val="23"/>
          <w:szCs w:val="23"/>
        </w:rPr>
      </w:pPr>
      <w:r w:rsidRPr="00F819F4">
        <w:rPr>
          <w:sz w:val="23"/>
          <w:szCs w:val="23"/>
        </w:rPr>
        <w:t xml:space="preserve">Piedāvājumi, kas iesniegti pēc minētā termiņa, neatvērti un nereģistrēti tiks </w:t>
      </w:r>
      <w:r w:rsidR="00891464" w:rsidRPr="00F819F4">
        <w:rPr>
          <w:sz w:val="23"/>
          <w:szCs w:val="23"/>
        </w:rPr>
        <w:t>nosūtīti</w:t>
      </w:r>
      <w:r w:rsidRPr="00F819F4">
        <w:rPr>
          <w:sz w:val="23"/>
          <w:szCs w:val="23"/>
        </w:rPr>
        <w:t xml:space="preserve"> atpakaļ </w:t>
      </w:r>
      <w:r w:rsidR="00D95E3B">
        <w:rPr>
          <w:sz w:val="23"/>
          <w:szCs w:val="23"/>
        </w:rPr>
        <w:t xml:space="preserve">vai atdoti </w:t>
      </w:r>
      <w:r w:rsidRPr="00F819F4">
        <w:rPr>
          <w:sz w:val="23"/>
          <w:szCs w:val="23"/>
        </w:rPr>
        <w:t xml:space="preserve">iesniedzējiem. </w:t>
      </w:r>
      <w:bookmarkStart w:id="9" w:name="_Ref142997994"/>
    </w:p>
    <w:p w14:paraId="3228365A" w14:textId="3FD74753" w:rsidR="006607FF" w:rsidRPr="00E67389" w:rsidRDefault="0095786E" w:rsidP="006607FF">
      <w:pPr>
        <w:numPr>
          <w:ilvl w:val="1"/>
          <w:numId w:val="8"/>
        </w:numPr>
        <w:ind w:left="709" w:hanging="709"/>
        <w:jc w:val="both"/>
        <w:rPr>
          <w:b/>
          <w:sz w:val="23"/>
          <w:szCs w:val="23"/>
        </w:rPr>
      </w:pPr>
      <w:r w:rsidRPr="00F819F4">
        <w:rPr>
          <w:sz w:val="23"/>
          <w:szCs w:val="23"/>
        </w:rPr>
        <w:t>Piedāvājumi</w:t>
      </w:r>
      <w:r w:rsidRPr="00E67389">
        <w:rPr>
          <w:sz w:val="23"/>
          <w:szCs w:val="23"/>
        </w:rPr>
        <w:t xml:space="preserve"> tiks atvērti tūlīt pēc piedāvājumu iesniegšanas termiņa beigām atklātā sanāksmē S</w:t>
      </w:r>
      <w:r w:rsidR="00421702">
        <w:rPr>
          <w:sz w:val="23"/>
          <w:szCs w:val="23"/>
        </w:rPr>
        <w:t>IA</w:t>
      </w:r>
      <w:r w:rsidRPr="00E67389">
        <w:rPr>
          <w:sz w:val="23"/>
          <w:szCs w:val="23"/>
        </w:rPr>
        <w:t xml:space="preserve"> ,,Daugavpils satiksme”, </w:t>
      </w:r>
      <w:r w:rsidR="00866992" w:rsidRPr="00E67389">
        <w:rPr>
          <w:sz w:val="23"/>
          <w:szCs w:val="23"/>
        </w:rPr>
        <w:t>18.Novembra</w:t>
      </w:r>
      <w:r w:rsidRPr="00E67389">
        <w:rPr>
          <w:sz w:val="23"/>
          <w:szCs w:val="23"/>
        </w:rPr>
        <w:t xml:space="preserve"> ielā </w:t>
      </w:r>
      <w:r w:rsidR="00866992" w:rsidRPr="00E67389">
        <w:rPr>
          <w:sz w:val="23"/>
          <w:szCs w:val="23"/>
        </w:rPr>
        <w:t>183</w:t>
      </w:r>
      <w:r w:rsidRPr="00E67389">
        <w:rPr>
          <w:sz w:val="23"/>
          <w:szCs w:val="23"/>
        </w:rPr>
        <w:t xml:space="preserve">, Daugavpilī,  </w:t>
      </w:r>
      <w:r w:rsidR="00866992" w:rsidRPr="00E67389">
        <w:rPr>
          <w:sz w:val="23"/>
          <w:szCs w:val="23"/>
        </w:rPr>
        <w:t>2</w:t>
      </w:r>
      <w:r w:rsidRPr="00E67389">
        <w:rPr>
          <w:sz w:val="23"/>
          <w:szCs w:val="23"/>
        </w:rPr>
        <w:t>.stāv</w:t>
      </w:r>
      <w:bookmarkEnd w:id="7"/>
      <w:bookmarkEnd w:id="9"/>
      <w:r w:rsidR="0092033F" w:rsidRPr="00E67389">
        <w:rPr>
          <w:sz w:val="23"/>
          <w:szCs w:val="23"/>
        </w:rPr>
        <w:t>ā</w:t>
      </w:r>
      <w:r w:rsidR="00866992" w:rsidRPr="00E67389">
        <w:rPr>
          <w:sz w:val="23"/>
          <w:szCs w:val="23"/>
        </w:rPr>
        <w:t>, 5 kabinetā.</w:t>
      </w:r>
    </w:p>
    <w:p w14:paraId="7C2D7776" w14:textId="6F4E83EE" w:rsidR="0095786E" w:rsidRPr="00E67389" w:rsidRDefault="006607FF" w:rsidP="006607FF">
      <w:pPr>
        <w:numPr>
          <w:ilvl w:val="1"/>
          <w:numId w:val="8"/>
        </w:numPr>
        <w:ind w:left="709" w:hanging="709"/>
        <w:jc w:val="both"/>
        <w:rPr>
          <w:b/>
          <w:sz w:val="23"/>
          <w:szCs w:val="23"/>
        </w:rPr>
      </w:pPr>
      <w:r w:rsidRPr="00E67389">
        <w:rPr>
          <w:sz w:val="23"/>
          <w:szCs w:val="23"/>
        </w:rPr>
        <w:t>P</w:t>
      </w:r>
      <w:r w:rsidR="0095786E" w:rsidRPr="00E67389">
        <w:rPr>
          <w:sz w:val="23"/>
          <w:szCs w:val="23"/>
        </w:rPr>
        <w:t xml:space="preserve">iedāvājumu atvēršanā var piedalīties visas ieinteresētās personas. </w:t>
      </w:r>
    </w:p>
    <w:p w14:paraId="774CF71B" w14:textId="77777777" w:rsidR="0095786E" w:rsidRPr="00E67389" w:rsidRDefault="0095786E" w:rsidP="005D13E3">
      <w:pPr>
        <w:pStyle w:val="Header"/>
        <w:numPr>
          <w:ilvl w:val="2"/>
          <w:numId w:val="8"/>
        </w:numPr>
        <w:tabs>
          <w:tab w:val="clear" w:pos="4153"/>
          <w:tab w:val="clear" w:pos="8306"/>
          <w:tab w:val="num" w:pos="709"/>
          <w:tab w:val="left" w:pos="3969"/>
        </w:tabs>
        <w:suppressAutoHyphens w:val="0"/>
        <w:spacing w:after="120"/>
        <w:jc w:val="both"/>
        <w:rPr>
          <w:sz w:val="23"/>
          <w:szCs w:val="23"/>
        </w:rPr>
      </w:pPr>
      <w:r w:rsidRPr="00E67389">
        <w:rPr>
          <w:sz w:val="23"/>
          <w:szCs w:val="23"/>
        </w:rPr>
        <w:lastRenderedPageBreak/>
        <w:t>Piedāvājumus atver to iesniegšanas secībā, nosaucot pretendentu, piedāvājuma iesniegšanas laiku, piedāvāto cenu un citas ziņas, kas raksturo piedāvājumu.</w:t>
      </w:r>
    </w:p>
    <w:p w14:paraId="5EB0AFC8" w14:textId="1F6F1FC2" w:rsidR="0095786E" w:rsidRPr="00E67389" w:rsidRDefault="0095786E" w:rsidP="005D13E3">
      <w:pPr>
        <w:pStyle w:val="Header"/>
        <w:numPr>
          <w:ilvl w:val="2"/>
          <w:numId w:val="8"/>
        </w:numPr>
        <w:tabs>
          <w:tab w:val="clear" w:pos="4153"/>
          <w:tab w:val="clear" w:pos="8306"/>
          <w:tab w:val="num" w:pos="709"/>
          <w:tab w:val="left" w:pos="3969"/>
        </w:tabs>
        <w:suppressAutoHyphens w:val="0"/>
        <w:spacing w:after="120"/>
        <w:jc w:val="both"/>
        <w:rPr>
          <w:sz w:val="23"/>
          <w:szCs w:val="23"/>
        </w:rPr>
      </w:pPr>
      <w:bookmarkStart w:id="10" w:name="_Ref134608002"/>
      <w:bookmarkStart w:id="11" w:name="_Ref142908675"/>
      <w:r w:rsidRPr="00E67389">
        <w:rPr>
          <w:sz w:val="23"/>
          <w:szCs w:val="23"/>
        </w:rPr>
        <w:t xml:space="preserve">Pretendentu iesniegtie piedāvājumi ir derīgi un saistoši pretendentiem līdz iepirkuma līguma noslēgšanai - vismaz </w:t>
      </w:r>
      <w:r w:rsidR="00BA3806" w:rsidRPr="00E67389">
        <w:rPr>
          <w:sz w:val="23"/>
          <w:szCs w:val="23"/>
        </w:rPr>
        <w:t>60</w:t>
      </w:r>
      <w:r w:rsidRPr="00E67389">
        <w:rPr>
          <w:sz w:val="23"/>
          <w:szCs w:val="23"/>
        </w:rPr>
        <w:t xml:space="preserve"> (</w:t>
      </w:r>
      <w:r w:rsidR="00BA3806" w:rsidRPr="00E67389">
        <w:rPr>
          <w:sz w:val="23"/>
          <w:szCs w:val="23"/>
        </w:rPr>
        <w:t>seš</w:t>
      </w:r>
      <w:r w:rsidRPr="00E67389">
        <w:rPr>
          <w:sz w:val="23"/>
          <w:szCs w:val="23"/>
        </w:rPr>
        <w:t xml:space="preserve">desmit) kalendārās dienas, skaitot no </w:t>
      </w:r>
      <w:r w:rsidR="006607FF" w:rsidRPr="00E67389">
        <w:rPr>
          <w:sz w:val="23"/>
          <w:szCs w:val="23"/>
        </w:rPr>
        <w:t>Iepirkuma dokumentācijas</w:t>
      </w:r>
      <w:r w:rsidRPr="00E67389">
        <w:rPr>
          <w:sz w:val="23"/>
          <w:szCs w:val="23"/>
        </w:rPr>
        <w:t xml:space="preserve"> </w:t>
      </w:r>
      <w:r w:rsidR="00A76AEE" w:rsidRPr="00E67389">
        <w:rPr>
          <w:sz w:val="23"/>
          <w:szCs w:val="23"/>
        </w:rPr>
        <w:fldChar w:fldCharType="begin"/>
      </w:r>
      <w:r w:rsidR="00A76AEE" w:rsidRPr="00E67389">
        <w:rPr>
          <w:sz w:val="23"/>
          <w:szCs w:val="23"/>
        </w:rPr>
        <w:instrText xml:space="preserve"> REF _Ref142997994 \r \h  \* MERGEFORMAT </w:instrText>
      </w:r>
      <w:r w:rsidR="00A76AEE" w:rsidRPr="00E67389">
        <w:rPr>
          <w:sz w:val="23"/>
          <w:szCs w:val="23"/>
        </w:rPr>
      </w:r>
      <w:r w:rsidR="00A76AEE" w:rsidRPr="00E67389">
        <w:rPr>
          <w:sz w:val="23"/>
          <w:szCs w:val="23"/>
        </w:rPr>
        <w:fldChar w:fldCharType="separate"/>
      </w:r>
      <w:r w:rsidR="006246C8">
        <w:rPr>
          <w:sz w:val="23"/>
          <w:szCs w:val="23"/>
        </w:rPr>
        <w:t>3.2</w:t>
      </w:r>
      <w:r w:rsidR="00A76AEE" w:rsidRPr="00E67389">
        <w:rPr>
          <w:sz w:val="23"/>
          <w:szCs w:val="23"/>
        </w:rPr>
        <w:fldChar w:fldCharType="end"/>
      </w:r>
      <w:r w:rsidR="007143BE">
        <w:rPr>
          <w:sz w:val="23"/>
          <w:szCs w:val="23"/>
        </w:rPr>
        <w:t>1</w:t>
      </w:r>
      <w:r w:rsidR="002A3038" w:rsidRPr="00E67389">
        <w:rPr>
          <w:sz w:val="23"/>
          <w:szCs w:val="23"/>
        </w:rPr>
        <w:t xml:space="preserve"> </w:t>
      </w:r>
      <w:r w:rsidRPr="00E67389">
        <w:rPr>
          <w:sz w:val="23"/>
          <w:szCs w:val="23"/>
        </w:rPr>
        <w:t>punkt</w:t>
      </w:r>
      <w:r w:rsidR="007D3B45" w:rsidRPr="00E67389">
        <w:rPr>
          <w:sz w:val="23"/>
          <w:szCs w:val="23"/>
        </w:rPr>
        <w:t>ā</w:t>
      </w:r>
      <w:r w:rsidR="004A7FA7" w:rsidRPr="00E67389">
        <w:rPr>
          <w:sz w:val="23"/>
          <w:szCs w:val="23"/>
        </w:rPr>
        <w:t xml:space="preserve"> </w:t>
      </w:r>
      <w:r w:rsidRPr="00E67389">
        <w:rPr>
          <w:sz w:val="23"/>
          <w:szCs w:val="23"/>
        </w:rPr>
        <w:t>noteiktās piedāvājumu atvēršanas dienas.</w:t>
      </w:r>
      <w:bookmarkEnd w:id="10"/>
      <w:bookmarkEnd w:id="11"/>
    </w:p>
    <w:p w14:paraId="3B5477EE" w14:textId="6375BED9" w:rsidR="0095786E" w:rsidRPr="00E67389" w:rsidRDefault="0095786E" w:rsidP="005D13E3">
      <w:pPr>
        <w:pStyle w:val="Header"/>
        <w:numPr>
          <w:ilvl w:val="2"/>
          <w:numId w:val="8"/>
        </w:numPr>
        <w:tabs>
          <w:tab w:val="clear" w:pos="4153"/>
          <w:tab w:val="clear" w:pos="8306"/>
          <w:tab w:val="num" w:pos="709"/>
          <w:tab w:val="left" w:pos="3969"/>
        </w:tabs>
        <w:suppressAutoHyphens w:val="0"/>
        <w:spacing w:after="120"/>
        <w:jc w:val="both"/>
        <w:rPr>
          <w:sz w:val="23"/>
          <w:szCs w:val="23"/>
        </w:rPr>
      </w:pPr>
      <w:bookmarkStart w:id="12" w:name="_Ref142908684"/>
      <w:r w:rsidRPr="00E67389">
        <w:rPr>
          <w:sz w:val="23"/>
          <w:szCs w:val="23"/>
        </w:rPr>
        <w:t xml:space="preserve">Ja objektīvu iemeslu dēļ iepirkuma līgumu nevar noslēgt noteiktajā termiņā, Pasūtītājs rakstiski var pieprasīt piedāvājuma derīguma termiņa pagarināšanu. </w:t>
      </w:r>
      <w:bookmarkEnd w:id="12"/>
    </w:p>
    <w:p w14:paraId="7F15149E" w14:textId="77777777" w:rsidR="006607FF" w:rsidRPr="00E67389" w:rsidRDefault="006607FF" w:rsidP="006607FF">
      <w:pPr>
        <w:pStyle w:val="Header"/>
        <w:numPr>
          <w:ilvl w:val="1"/>
          <w:numId w:val="8"/>
        </w:numPr>
        <w:tabs>
          <w:tab w:val="left" w:pos="3969"/>
        </w:tabs>
        <w:suppressAutoHyphens w:val="0"/>
        <w:spacing w:after="120"/>
        <w:jc w:val="both"/>
        <w:rPr>
          <w:sz w:val="23"/>
          <w:szCs w:val="23"/>
        </w:rPr>
      </w:pPr>
      <w:r w:rsidRPr="00E67389">
        <w:rPr>
          <w:sz w:val="23"/>
          <w:szCs w:val="23"/>
        </w:rPr>
        <w:t>Jebkurš piegādātājs kā pretendents var iesniegt tikai vienu piedāvājumu vienā variantā. Pretendents, kas iesniedzis piedāvājumu vairākos variantos, tiks izslēgts no dalības iepirkuma procedūrā.</w:t>
      </w:r>
    </w:p>
    <w:p w14:paraId="372772AF" w14:textId="050B563A" w:rsidR="006607FF" w:rsidRPr="00E67389" w:rsidRDefault="006607FF" w:rsidP="006607FF">
      <w:pPr>
        <w:pStyle w:val="Header"/>
        <w:numPr>
          <w:ilvl w:val="1"/>
          <w:numId w:val="8"/>
        </w:numPr>
        <w:tabs>
          <w:tab w:val="left" w:pos="3969"/>
        </w:tabs>
        <w:suppressAutoHyphens w:val="0"/>
        <w:spacing w:after="120"/>
        <w:jc w:val="both"/>
        <w:rPr>
          <w:sz w:val="23"/>
          <w:szCs w:val="23"/>
        </w:rPr>
      </w:pPr>
      <w:r w:rsidRPr="00E67389">
        <w:rPr>
          <w:sz w:val="23"/>
          <w:szCs w:val="23"/>
        </w:rPr>
        <w:t>Pretendents līdz piedāvājumu iesniegšanas termiņa beigām ir tiesīgs atsaukt savu piedāvājumu vai iesniegt piedāvājuma grozījumus.</w:t>
      </w:r>
    </w:p>
    <w:p w14:paraId="3289AAFF" w14:textId="77777777" w:rsidR="00F55669" w:rsidRPr="00E67389" w:rsidRDefault="00F55669" w:rsidP="005D13E3">
      <w:pPr>
        <w:numPr>
          <w:ilvl w:val="0"/>
          <w:numId w:val="8"/>
        </w:numPr>
        <w:rPr>
          <w:b/>
          <w:sz w:val="23"/>
          <w:szCs w:val="23"/>
        </w:rPr>
      </w:pPr>
      <w:r w:rsidRPr="00E67389">
        <w:rPr>
          <w:b/>
          <w:sz w:val="23"/>
          <w:szCs w:val="23"/>
        </w:rPr>
        <w:t>Piedāvājuma noformējums</w:t>
      </w:r>
      <w:bookmarkEnd w:id="8"/>
    </w:p>
    <w:p w14:paraId="6671C1B1" w14:textId="77777777" w:rsidR="00F55669" w:rsidRPr="00E67389" w:rsidRDefault="00F55669" w:rsidP="005D13E3">
      <w:pPr>
        <w:pStyle w:val="StyleStyle1Justified"/>
        <w:numPr>
          <w:ilvl w:val="1"/>
          <w:numId w:val="8"/>
        </w:numPr>
        <w:ind w:left="851" w:hanging="851"/>
        <w:rPr>
          <w:sz w:val="23"/>
          <w:szCs w:val="23"/>
        </w:rPr>
      </w:pPr>
      <w:bookmarkStart w:id="13" w:name="_Toc387721889"/>
      <w:bookmarkStart w:id="14" w:name="_Toc405946943"/>
      <w:r w:rsidRPr="00E67389">
        <w:rPr>
          <w:sz w:val="23"/>
          <w:szCs w:val="23"/>
        </w:rPr>
        <w:t>Piedāvājumā jāiekļauj dokumenti šādā secībā:</w:t>
      </w:r>
    </w:p>
    <w:p w14:paraId="3E73C7A5" w14:textId="30910B41" w:rsidR="00F55669" w:rsidRPr="00E67389" w:rsidRDefault="00F55669" w:rsidP="00F74F1B">
      <w:pPr>
        <w:pStyle w:val="StyleStyle1Justified"/>
        <w:numPr>
          <w:ilvl w:val="2"/>
          <w:numId w:val="8"/>
        </w:numPr>
        <w:shd w:val="clear" w:color="auto" w:fill="FFFFFF"/>
        <w:ind w:left="1560" w:hanging="851"/>
        <w:rPr>
          <w:b/>
          <w:bCs w:val="0"/>
          <w:sz w:val="23"/>
          <w:szCs w:val="23"/>
        </w:rPr>
      </w:pPr>
      <w:r w:rsidRPr="00E67389">
        <w:rPr>
          <w:b/>
          <w:bCs w:val="0"/>
          <w:sz w:val="23"/>
          <w:szCs w:val="23"/>
        </w:rPr>
        <w:t xml:space="preserve">aizpildīts un parakstīts finanšu piedāvājums atbilstoši </w:t>
      </w:r>
      <w:r w:rsidR="006607FF" w:rsidRPr="00E67389">
        <w:rPr>
          <w:b/>
          <w:bCs w:val="0"/>
          <w:sz w:val="23"/>
          <w:szCs w:val="23"/>
        </w:rPr>
        <w:t>Dokumentācijas</w:t>
      </w:r>
      <w:r w:rsidR="008E720F" w:rsidRPr="00E67389">
        <w:rPr>
          <w:b/>
          <w:bCs w:val="0"/>
          <w:sz w:val="23"/>
          <w:szCs w:val="23"/>
        </w:rPr>
        <w:t xml:space="preserve"> </w:t>
      </w:r>
      <w:r w:rsidR="003A3177" w:rsidRPr="00E67389">
        <w:rPr>
          <w:b/>
          <w:bCs w:val="0"/>
          <w:sz w:val="23"/>
          <w:szCs w:val="23"/>
        </w:rPr>
        <w:t>7</w:t>
      </w:r>
      <w:r w:rsidRPr="00E67389">
        <w:rPr>
          <w:b/>
          <w:bCs w:val="0"/>
          <w:sz w:val="23"/>
          <w:szCs w:val="23"/>
        </w:rPr>
        <w:t>.</w:t>
      </w:r>
      <w:r w:rsidR="003A3177" w:rsidRPr="00E67389">
        <w:rPr>
          <w:b/>
          <w:bCs w:val="0"/>
          <w:sz w:val="23"/>
          <w:szCs w:val="23"/>
        </w:rPr>
        <w:t>nodaļai</w:t>
      </w:r>
      <w:r w:rsidRPr="00E67389">
        <w:rPr>
          <w:b/>
          <w:bCs w:val="0"/>
          <w:sz w:val="23"/>
          <w:szCs w:val="23"/>
        </w:rPr>
        <w:t xml:space="preserve"> un </w:t>
      </w:r>
      <w:r w:rsidR="006607FF" w:rsidRPr="00E67389">
        <w:rPr>
          <w:b/>
          <w:bCs w:val="0"/>
          <w:sz w:val="23"/>
          <w:szCs w:val="23"/>
        </w:rPr>
        <w:t xml:space="preserve">Dokumentācijas </w:t>
      </w:r>
      <w:r w:rsidRPr="00E67389">
        <w:rPr>
          <w:b/>
          <w:bCs w:val="0"/>
          <w:sz w:val="23"/>
          <w:szCs w:val="23"/>
        </w:rPr>
        <w:t>Pielikumam Nr.</w:t>
      </w:r>
      <w:r w:rsidR="00D4389D" w:rsidRPr="00E67389">
        <w:rPr>
          <w:b/>
          <w:bCs w:val="0"/>
          <w:sz w:val="23"/>
          <w:szCs w:val="23"/>
        </w:rPr>
        <w:t>2</w:t>
      </w:r>
      <w:r w:rsidRPr="00E67389">
        <w:rPr>
          <w:b/>
          <w:bCs w:val="0"/>
          <w:sz w:val="23"/>
          <w:szCs w:val="23"/>
        </w:rPr>
        <w:t>,</w:t>
      </w:r>
    </w:p>
    <w:p w14:paraId="7ABEDCE7" w14:textId="7C27D735" w:rsidR="00F55669" w:rsidRPr="00E67389" w:rsidRDefault="00F55669" w:rsidP="005D13E3">
      <w:pPr>
        <w:pStyle w:val="StyleStyle1Justified"/>
        <w:numPr>
          <w:ilvl w:val="2"/>
          <w:numId w:val="8"/>
        </w:numPr>
        <w:shd w:val="clear" w:color="auto" w:fill="FFFFFF"/>
        <w:ind w:left="1560" w:hanging="851"/>
        <w:rPr>
          <w:sz w:val="23"/>
          <w:szCs w:val="23"/>
        </w:rPr>
      </w:pPr>
      <w:r w:rsidRPr="00E67389">
        <w:rPr>
          <w:b/>
          <w:bCs w:val="0"/>
          <w:sz w:val="23"/>
          <w:szCs w:val="23"/>
        </w:rPr>
        <w:t xml:space="preserve">aizpildīts un parakstīts tehniskais piedāvājums atbilstoši </w:t>
      </w:r>
      <w:r w:rsidR="006607FF" w:rsidRPr="00E67389">
        <w:rPr>
          <w:b/>
          <w:bCs w:val="0"/>
          <w:sz w:val="23"/>
          <w:szCs w:val="23"/>
        </w:rPr>
        <w:t xml:space="preserve">Dokumentācijas </w:t>
      </w:r>
      <w:r w:rsidR="003A3177" w:rsidRPr="00E67389">
        <w:rPr>
          <w:b/>
          <w:bCs w:val="0"/>
          <w:sz w:val="23"/>
          <w:szCs w:val="23"/>
        </w:rPr>
        <w:t>6</w:t>
      </w:r>
      <w:r w:rsidR="008E720F" w:rsidRPr="00E67389">
        <w:rPr>
          <w:b/>
          <w:bCs w:val="0"/>
          <w:sz w:val="23"/>
          <w:szCs w:val="23"/>
        </w:rPr>
        <w:t>.</w:t>
      </w:r>
      <w:r w:rsidR="003A3177" w:rsidRPr="00E67389">
        <w:rPr>
          <w:b/>
          <w:bCs w:val="0"/>
          <w:sz w:val="23"/>
          <w:szCs w:val="23"/>
        </w:rPr>
        <w:t>nodaļai</w:t>
      </w:r>
      <w:r w:rsidRPr="00E67389">
        <w:rPr>
          <w:sz w:val="23"/>
          <w:szCs w:val="23"/>
        </w:rPr>
        <w:t>.</w:t>
      </w:r>
    </w:p>
    <w:bookmarkEnd w:id="13"/>
    <w:bookmarkEnd w:id="14"/>
    <w:p w14:paraId="072D9391" w14:textId="3C507ED6" w:rsidR="00D43767" w:rsidRPr="00E67389" w:rsidRDefault="00D43767" w:rsidP="005D13E3">
      <w:pPr>
        <w:pStyle w:val="StyleStyle1Justified"/>
        <w:numPr>
          <w:ilvl w:val="1"/>
          <w:numId w:val="8"/>
        </w:numPr>
        <w:shd w:val="clear" w:color="auto" w:fill="FFFFFF"/>
        <w:ind w:left="851" w:hanging="851"/>
        <w:rPr>
          <w:sz w:val="23"/>
          <w:szCs w:val="23"/>
        </w:rPr>
      </w:pPr>
      <w:r w:rsidRPr="00E67389">
        <w:rPr>
          <w:sz w:val="23"/>
          <w:szCs w:val="23"/>
        </w:rPr>
        <w:t xml:space="preserve">  </w:t>
      </w:r>
      <w:r w:rsidR="00F55669" w:rsidRPr="00E67389">
        <w:rPr>
          <w:sz w:val="23"/>
          <w:szCs w:val="23"/>
        </w:rPr>
        <w:t xml:space="preserve">Visa </w:t>
      </w:r>
      <w:r w:rsidR="006607FF" w:rsidRPr="00E67389">
        <w:rPr>
          <w:sz w:val="23"/>
          <w:szCs w:val="23"/>
        </w:rPr>
        <w:t xml:space="preserve">Dokumentācijā </w:t>
      </w:r>
      <w:r w:rsidR="00F55669" w:rsidRPr="00E67389">
        <w:rPr>
          <w:sz w:val="23"/>
          <w:szCs w:val="23"/>
        </w:rPr>
        <w:t xml:space="preserve">noteiktā informācija Pretendentam jāiesniedz rakstiski un atbilstoši </w:t>
      </w:r>
      <w:r w:rsidR="006607FF" w:rsidRPr="00E67389">
        <w:rPr>
          <w:sz w:val="23"/>
          <w:szCs w:val="23"/>
        </w:rPr>
        <w:t xml:space="preserve">Dokumentācijas </w:t>
      </w:r>
      <w:r w:rsidR="00F55669" w:rsidRPr="00E67389">
        <w:rPr>
          <w:sz w:val="23"/>
          <w:szCs w:val="23"/>
        </w:rPr>
        <w:t>pievienotajiem pielikumiem.</w:t>
      </w:r>
    </w:p>
    <w:p w14:paraId="5CFB5D48" w14:textId="49829594" w:rsidR="00EA1926" w:rsidRPr="00E67389" w:rsidRDefault="00EA1926" w:rsidP="005D13E3">
      <w:pPr>
        <w:pStyle w:val="StyleStyle1Justified"/>
        <w:numPr>
          <w:ilvl w:val="1"/>
          <w:numId w:val="8"/>
        </w:numPr>
        <w:ind w:left="709" w:hanging="709"/>
        <w:rPr>
          <w:sz w:val="23"/>
          <w:szCs w:val="23"/>
        </w:rPr>
      </w:pPr>
      <w:r w:rsidRPr="00E67389">
        <w:rPr>
          <w:sz w:val="23"/>
          <w:szCs w:val="23"/>
        </w:rPr>
        <w:t xml:space="preserve">Piedāvājums jāparaksta personai, kura likumiski pārstāv Pretendentu, vai ir pilnvarota pārstāvēt Pretendentu šajā iepirkuma procedūrā. </w:t>
      </w:r>
    </w:p>
    <w:p w14:paraId="74569AE9" w14:textId="61CE8167" w:rsidR="00101709" w:rsidRPr="00E67389" w:rsidRDefault="00101709" w:rsidP="00101709">
      <w:pPr>
        <w:pStyle w:val="virsraksts11"/>
        <w:numPr>
          <w:ilvl w:val="0"/>
          <w:numId w:val="8"/>
        </w:numPr>
        <w:ind w:right="-1049"/>
        <w:jc w:val="center"/>
        <w:rPr>
          <w:sz w:val="23"/>
          <w:szCs w:val="23"/>
        </w:rPr>
      </w:pPr>
      <w:r w:rsidRPr="00E67389">
        <w:rPr>
          <w:sz w:val="23"/>
          <w:szCs w:val="23"/>
        </w:rPr>
        <w:t>Piedāvājumu vērtēšana un izvēles kritēriji</w:t>
      </w:r>
    </w:p>
    <w:p w14:paraId="3981C64B" w14:textId="77777777" w:rsidR="00101709" w:rsidRPr="00E67389" w:rsidRDefault="00101709" w:rsidP="00101709">
      <w:pPr>
        <w:pStyle w:val="virsraksts11"/>
        <w:numPr>
          <w:ilvl w:val="1"/>
          <w:numId w:val="8"/>
        </w:numPr>
        <w:spacing w:before="0" w:after="0"/>
        <w:ind w:left="426" w:right="-32" w:hanging="426"/>
        <w:rPr>
          <w:b w:val="0"/>
          <w:sz w:val="23"/>
          <w:szCs w:val="23"/>
        </w:rPr>
      </w:pPr>
      <w:r w:rsidRPr="00E67389">
        <w:rPr>
          <w:b w:val="0"/>
          <w:sz w:val="23"/>
          <w:szCs w:val="23"/>
          <w:u w:val="single"/>
        </w:rPr>
        <w:t>Piedāvājumu vērtēšanas vispārīgie noteikumi</w:t>
      </w:r>
      <w:r w:rsidRPr="00E67389">
        <w:rPr>
          <w:b w:val="0"/>
          <w:sz w:val="23"/>
          <w:szCs w:val="23"/>
        </w:rPr>
        <w:t>.</w:t>
      </w:r>
    </w:p>
    <w:p w14:paraId="42A10995" w14:textId="77777777" w:rsidR="00101709" w:rsidRPr="00E67389" w:rsidRDefault="00101709" w:rsidP="00101709">
      <w:pPr>
        <w:pStyle w:val="Heading2"/>
        <w:widowControl w:val="0"/>
        <w:numPr>
          <w:ilvl w:val="2"/>
          <w:numId w:val="8"/>
        </w:numPr>
        <w:tabs>
          <w:tab w:val="left" w:pos="993"/>
        </w:tabs>
        <w:suppressAutoHyphens w:val="0"/>
        <w:spacing w:after="0"/>
        <w:ind w:left="993" w:right="-32" w:hanging="567"/>
        <w:rPr>
          <w:b w:val="0"/>
          <w:i w:val="0"/>
          <w:sz w:val="23"/>
          <w:szCs w:val="23"/>
        </w:rPr>
      </w:pPr>
      <w:r w:rsidRPr="00E67389">
        <w:rPr>
          <w:b w:val="0"/>
          <w:i w:val="0"/>
          <w:sz w:val="23"/>
          <w:szCs w:val="23"/>
        </w:rPr>
        <w:t xml:space="preserve"> Pretendentu piedāvājumus iepirkuma komisija izvērtēs un iepirkuma uzvarētāju</w:t>
      </w:r>
      <w:r w:rsidRPr="00E67389">
        <w:rPr>
          <w:sz w:val="23"/>
          <w:szCs w:val="23"/>
        </w:rPr>
        <w:t xml:space="preserve"> </w:t>
      </w:r>
      <w:r w:rsidRPr="00E67389">
        <w:rPr>
          <w:b w:val="0"/>
          <w:i w:val="0"/>
          <w:sz w:val="23"/>
          <w:szCs w:val="23"/>
        </w:rPr>
        <w:t>noteiks slēgtā sēdē.</w:t>
      </w:r>
    </w:p>
    <w:p w14:paraId="36F966E8" w14:textId="77777777" w:rsidR="00101709" w:rsidRPr="00E67389" w:rsidRDefault="00101709" w:rsidP="00101709">
      <w:pPr>
        <w:widowControl w:val="0"/>
        <w:numPr>
          <w:ilvl w:val="2"/>
          <w:numId w:val="8"/>
        </w:numPr>
        <w:suppressAutoHyphens w:val="0"/>
        <w:ind w:left="993" w:right="-32" w:hanging="567"/>
        <w:jc w:val="both"/>
        <w:rPr>
          <w:bCs/>
          <w:iCs/>
          <w:sz w:val="23"/>
          <w:szCs w:val="23"/>
        </w:rPr>
      </w:pPr>
      <w:r w:rsidRPr="00E67389">
        <w:rPr>
          <w:bCs/>
          <w:iCs/>
          <w:sz w:val="23"/>
          <w:szCs w:val="23"/>
        </w:rPr>
        <w:t xml:space="preserve"> Informācija, kas attiecas uz piedāvājumu izskatīšanu, vērtēšanu un iepirkuma uzvarētāja noteikšanu, netiks izpausta pretendentiem vai jebkurām citām personām, kuras nav iesaistītas šajā procesā līdz brīdim, kamēr netiek paziņots par iepirkuma procedūras rezultātiem. </w:t>
      </w:r>
    </w:p>
    <w:p w14:paraId="18ED9A97" w14:textId="77777777" w:rsidR="00101709" w:rsidRPr="00E67389" w:rsidRDefault="00101709" w:rsidP="00101709">
      <w:pPr>
        <w:widowControl w:val="0"/>
        <w:numPr>
          <w:ilvl w:val="2"/>
          <w:numId w:val="8"/>
        </w:numPr>
        <w:suppressAutoHyphens w:val="0"/>
        <w:ind w:left="993" w:right="-32" w:hanging="567"/>
        <w:jc w:val="both"/>
        <w:rPr>
          <w:bCs/>
          <w:iCs/>
          <w:sz w:val="23"/>
          <w:szCs w:val="23"/>
        </w:rPr>
      </w:pPr>
      <w:r w:rsidRPr="00E67389">
        <w:rPr>
          <w:bCs/>
          <w:iCs/>
          <w:sz w:val="23"/>
          <w:szCs w:val="23"/>
        </w:rPr>
        <w:t xml:space="preserve"> Izskatot piedāvājumus, iepirkuma komisija neņem vērā pretendenta piedāvātos papildu labumus, kas nav pieprasīti iepirkuma dokumentācijā vai pārsniedz noteikto prasību minimumu.</w:t>
      </w:r>
    </w:p>
    <w:p w14:paraId="6E505131" w14:textId="77777777" w:rsidR="00101709" w:rsidRPr="00E67389" w:rsidRDefault="00101709" w:rsidP="00101709">
      <w:pPr>
        <w:widowControl w:val="0"/>
        <w:numPr>
          <w:ilvl w:val="2"/>
          <w:numId w:val="8"/>
        </w:numPr>
        <w:suppressAutoHyphens w:val="0"/>
        <w:ind w:left="993" w:right="-32" w:hanging="567"/>
        <w:jc w:val="both"/>
        <w:rPr>
          <w:sz w:val="23"/>
          <w:szCs w:val="23"/>
        </w:rPr>
      </w:pPr>
      <w:r w:rsidRPr="00E67389">
        <w:rPr>
          <w:bCs/>
          <w:iCs/>
          <w:sz w:val="23"/>
          <w:szCs w:val="23"/>
        </w:rPr>
        <w:t xml:space="preserve"> Lai sekmētu piedāvājumu izskatīšanas un vērtēšanas procesu, komisija ir tiesīga pēc sava ieskata lūgt jebkuram pretendentam, lai tas izskaidro sava piedāvājuma saturu, tai skaitā finanšu piedāvājumā norādīto izmaksu aprēķinus. Pieprasījums pēc izskaidrojuma un atbilde uz to ir jāsniedz rakstveidā. Nav atļauts lūgt vai piedāvāt jebkādas izmaiņas piedāvājumā, tostarp, arī attiecībā uz piedāvājuma cenu, izņemot gadījumu, kad komisija</w:t>
      </w:r>
      <w:r w:rsidRPr="00E67389">
        <w:rPr>
          <w:sz w:val="23"/>
          <w:szCs w:val="23"/>
        </w:rPr>
        <w:t xml:space="preserve"> paziņo par konstatēto aritmētisko kļūdu labojumu un laboto piedāvājuma summu pretendentam, kura pieļautās kļūdas labotas.</w:t>
      </w:r>
      <w:r w:rsidRPr="00E67389">
        <w:rPr>
          <w:bCs/>
          <w:iCs/>
          <w:sz w:val="23"/>
          <w:szCs w:val="23"/>
        </w:rPr>
        <w:t xml:space="preserve"> </w:t>
      </w:r>
    </w:p>
    <w:p w14:paraId="1A47C9CD" w14:textId="77777777" w:rsidR="00101709" w:rsidRPr="00E67389" w:rsidRDefault="00101709" w:rsidP="00101709">
      <w:pPr>
        <w:pStyle w:val="virsraksts11"/>
        <w:numPr>
          <w:ilvl w:val="1"/>
          <w:numId w:val="8"/>
        </w:numPr>
        <w:spacing w:before="0" w:after="0"/>
        <w:ind w:left="426" w:right="-32" w:hanging="426"/>
        <w:rPr>
          <w:b w:val="0"/>
          <w:sz w:val="23"/>
          <w:szCs w:val="23"/>
        </w:rPr>
      </w:pPr>
      <w:r w:rsidRPr="00E67389">
        <w:rPr>
          <w:b w:val="0"/>
          <w:sz w:val="23"/>
          <w:szCs w:val="23"/>
          <w:u w:val="single"/>
        </w:rPr>
        <w:t>Piedāvājuma noformējuma pārbaude</w:t>
      </w:r>
      <w:r w:rsidRPr="00E67389">
        <w:rPr>
          <w:b w:val="0"/>
          <w:sz w:val="23"/>
          <w:szCs w:val="23"/>
        </w:rPr>
        <w:t>.</w:t>
      </w:r>
    </w:p>
    <w:p w14:paraId="4F1580D5" w14:textId="77777777" w:rsidR="00101709" w:rsidRPr="00E67389" w:rsidRDefault="00101709" w:rsidP="00101709">
      <w:pPr>
        <w:pStyle w:val="Heading3"/>
        <w:keepNext w:val="0"/>
        <w:widowControl w:val="0"/>
        <w:numPr>
          <w:ilvl w:val="2"/>
          <w:numId w:val="8"/>
        </w:numPr>
        <w:suppressAutoHyphens w:val="0"/>
        <w:spacing w:before="0" w:after="0"/>
        <w:ind w:left="993" w:right="-32" w:hanging="567"/>
        <w:jc w:val="both"/>
        <w:rPr>
          <w:b/>
          <w:iCs/>
          <w:sz w:val="23"/>
          <w:szCs w:val="23"/>
        </w:rPr>
      </w:pPr>
      <w:r w:rsidRPr="00E67389">
        <w:rPr>
          <w:iCs/>
          <w:sz w:val="23"/>
          <w:szCs w:val="23"/>
        </w:rPr>
        <w:t>Iepirkuma komisija veic piedāvājumu noformējuma atbilstības pārbaudi iepirkuma dokumentācijā noteiktajām prasībām, kā arī pārbauda, vai ir iesniegti visi iepirkuma dokumentācijā paredzētie dokumenti.</w:t>
      </w:r>
    </w:p>
    <w:p w14:paraId="06FC5089" w14:textId="77777777" w:rsidR="00101709" w:rsidRPr="00E67389" w:rsidRDefault="00101709" w:rsidP="00101709">
      <w:pPr>
        <w:pStyle w:val="Heading3"/>
        <w:keepNext w:val="0"/>
        <w:widowControl w:val="0"/>
        <w:numPr>
          <w:ilvl w:val="2"/>
          <w:numId w:val="8"/>
        </w:numPr>
        <w:suppressAutoHyphens w:val="0"/>
        <w:spacing w:before="0" w:after="0"/>
        <w:ind w:left="993" w:right="-32" w:hanging="568"/>
        <w:jc w:val="both"/>
        <w:rPr>
          <w:b/>
          <w:iCs/>
          <w:sz w:val="23"/>
          <w:szCs w:val="23"/>
        </w:rPr>
      </w:pPr>
      <w:r w:rsidRPr="00E67389">
        <w:rPr>
          <w:iCs/>
          <w:sz w:val="23"/>
          <w:szCs w:val="23"/>
        </w:rPr>
        <w:t>Ja piedāvājums nav atbilstoši noformēts, iepirkuma komisija var lemt par piedāvājuma tālāku izskatīšanu.</w:t>
      </w:r>
    </w:p>
    <w:p w14:paraId="18AA537D" w14:textId="004CCAA4" w:rsidR="00101709" w:rsidRPr="00E67389" w:rsidRDefault="00101709" w:rsidP="00101709">
      <w:pPr>
        <w:pStyle w:val="tv2132"/>
        <w:spacing w:line="240" w:lineRule="auto"/>
        <w:ind w:left="426" w:right="-32" w:hanging="426"/>
        <w:jc w:val="both"/>
        <w:rPr>
          <w:iCs/>
          <w:color w:val="auto"/>
          <w:sz w:val="23"/>
          <w:szCs w:val="23"/>
        </w:rPr>
      </w:pPr>
      <w:r w:rsidRPr="00E67389">
        <w:rPr>
          <w:iCs/>
          <w:color w:val="auto"/>
          <w:sz w:val="23"/>
          <w:szCs w:val="23"/>
        </w:rPr>
        <w:t xml:space="preserve">5.3. </w:t>
      </w:r>
      <w:r w:rsidRPr="00E67389">
        <w:rPr>
          <w:iCs/>
          <w:color w:val="auto"/>
          <w:sz w:val="23"/>
          <w:szCs w:val="23"/>
          <w:u w:val="single"/>
        </w:rPr>
        <w:t>Pretendentu atlase</w:t>
      </w:r>
      <w:r w:rsidRPr="00E67389">
        <w:rPr>
          <w:iCs/>
          <w:color w:val="auto"/>
          <w:sz w:val="23"/>
          <w:szCs w:val="23"/>
        </w:rPr>
        <w:t>.</w:t>
      </w:r>
    </w:p>
    <w:p w14:paraId="798C13F9" w14:textId="7AB8DEF9" w:rsidR="00101709" w:rsidRPr="00704216" w:rsidRDefault="00101709" w:rsidP="00704216">
      <w:pPr>
        <w:pStyle w:val="ListParagraph"/>
        <w:widowControl w:val="0"/>
        <w:numPr>
          <w:ilvl w:val="2"/>
          <w:numId w:val="25"/>
        </w:numPr>
        <w:suppressAutoHyphens w:val="0"/>
        <w:autoSpaceDE w:val="0"/>
        <w:autoSpaceDN w:val="0"/>
        <w:adjustRightInd w:val="0"/>
        <w:ind w:right="-32"/>
        <w:jc w:val="both"/>
        <w:rPr>
          <w:b/>
          <w:iCs/>
          <w:sz w:val="23"/>
          <w:szCs w:val="23"/>
        </w:rPr>
      </w:pPr>
      <w:r w:rsidRPr="00704216">
        <w:rPr>
          <w:bCs/>
          <w:iCs/>
          <w:sz w:val="23"/>
          <w:szCs w:val="23"/>
        </w:rPr>
        <w:t>Pretendentu atlases laikā iepirkuma komisija veic iepirkuma dokumentācijas paredzēto dokumentu pārbaudi, lai pārliecinātos, vai pretendents atbilst iepirkuma dokumentācijas izvirzītajām kvalifikācijas prasībām.</w:t>
      </w:r>
    </w:p>
    <w:p w14:paraId="2E59A450" w14:textId="4DFDA99F" w:rsidR="00101709" w:rsidRPr="00704216" w:rsidRDefault="00101709" w:rsidP="00704216">
      <w:pPr>
        <w:pStyle w:val="ListParagraph"/>
        <w:widowControl w:val="0"/>
        <w:numPr>
          <w:ilvl w:val="2"/>
          <w:numId w:val="25"/>
        </w:numPr>
        <w:suppressAutoHyphens w:val="0"/>
        <w:autoSpaceDE w:val="0"/>
        <w:autoSpaceDN w:val="0"/>
        <w:adjustRightInd w:val="0"/>
        <w:ind w:right="-32"/>
        <w:jc w:val="both"/>
        <w:rPr>
          <w:b/>
          <w:iCs/>
          <w:sz w:val="23"/>
          <w:szCs w:val="23"/>
        </w:rPr>
      </w:pPr>
      <w:r w:rsidRPr="00704216">
        <w:rPr>
          <w:iCs/>
          <w:sz w:val="23"/>
          <w:szCs w:val="23"/>
        </w:rPr>
        <w:t>Iepirkuma komisija noraida un atstāj bez tālākas izskatīšanas to pretendentu piedāvājumus, kuri neatbilst izvirzītajām kvalifikācijas prasībām.</w:t>
      </w:r>
    </w:p>
    <w:p w14:paraId="40016223" w14:textId="77777777" w:rsidR="00101709" w:rsidRPr="00E67389" w:rsidRDefault="00101709" w:rsidP="00704216">
      <w:pPr>
        <w:pStyle w:val="Heading3"/>
        <w:keepNext w:val="0"/>
        <w:widowControl w:val="0"/>
        <w:numPr>
          <w:ilvl w:val="1"/>
          <w:numId w:val="25"/>
        </w:numPr>
        <w:suppressAutoHyphens w:val="0"/>
        <w:spacing w:before="0" w:after="0"/>
        <w:ind w:left="426" w:right="-32" w:hanging="426"/>
        <w:jc w:val="both"/>
        <w:rPr>
          <w:b/>
          <w:iCs/>
          <w:sz w:val="23"/>
          <w:szCs w:val="23"/>
        </w:rPr>
      </w:pPr>
      <w:r w:rsidRPr="00E67389">
        <w:rPr>
          <w:iCs/>
          <w:sz w:val="23"/>
          <w:szCs w:val="23"/>
          <w:u w:val="single"/>
        </w:rPr>
        <w:lastRenderedPageBreak/>
        <w:t>Tehnisko piedāvājumu un finanšu piedāvājumu atbilstības pārbaude</w:t>
      </w:r>
      <w:r w:rsidRPr="00E67389">
        <w:rPr>
          <w:iCs/>
          <w:sz w:val="23"/>
          <w:szCs w:val="23"/>
        </w:rPr>
        <w:t xml:space="preserve">. </w:t>
      </w:r>
    </w:p>
    <w:p w14:paraId="101EA0B9" w14:textId="1C5B0689" w:rsidR="00101709" w:rsidRPr="00E67389" w:rsidRDefault="00101709" w:rsidP="00101709">
      <w:pPr>
        <w:pStyle w:val="Heading3"/>
        <w:keepNext w:val="0"/>
        <w:tabs>
          <w:tab w:val="num" w:pos="1430"/>
        </w:tabs>
        <w:spacing w:before="0" w:after="0"/>
        <w:ind w:left="993" w:right="-32" w:hanging="567"/>
        <w:jc w:val="both"/>
        <w:rPr>
          <w:b/>
          <w:iCs/>
          <w:sz w:val="23"/>
          <w:szCs w:val="23"/>
        </w:rPr>
      </w:pPr>
      <w:r w:rsidRPr="00E67389">
        <w:rPr>
          <w:iCs/>
          <w:sz w:val="23"/>
          <w:szCs w:val="23"/>
        </w:rPr>
        <w:t xml:space="preserve">5.4.1. Iepirkuma komisija veic tehnisko piedāvājumu un finanšu piedāvājumu atbilstības pārbaudi iepirkuma dokumentācijas noteiktajām prasībām un tehniskai specifikācijai. Neatbilstošie piedāvājumi tiek noraidīti un tālāk netiek izskatīti. </w:t>
      </w:r>
    </w:p>
    <w:p w14:paraId="0208A20B" w14:textId="58AD6694" w:rsidR="00101709" w:rsidRPr="00E67389" w:rsidRDefault="00101709" w:rsidP="00101709">
      <w:pPr>
        <w:pStyle w:val="Heading3"/>
        <w:keepNext w:val="0"/>
        <w:spacing w:before="0" w:after="0"/>
        <w:ind w:left="993" w:right="-32" w:hanging="567"/>
        <w:jc w:val="both"/>
        <w:rPr>
          <w:b/>
          <w:iCs/>
          <w:sz w:val="23"/>
          <w:szCs w:val="23"/>
        </w:rPr>
      </w:pPr>
      <w:r w:rsidRPr="00E67389">
        <w:rPr>
          <w:iCs/>
          <w:sz w:val="23"/>
          <w:szCs w:val="23"/>
        </w:rPr>
        <w:t>5.4.2. Finanšu piedāvājumu pārbaudes laikā iepirkuma komisija pārbauda, vai piedāvājumā nav aritmētisku kļūdu. Ja komisija konstatē šādas kļūdas, tā šīs kļūdas izlabo. Par kļūdu labojumu un laboto piedāvājuma summu iepirkuma komisija paziņo pretendentam, kura pieļautās kļūdas labotas. Vērtējot piedāvājumus, komisija ņem vērā labojumus.</w:t>
      </w:r>
    </w:p>
    <w:p w14:paraId="203D2264" w14:textId="6BCA4568" w:rsidR="00101709" w:rsidRPr="00E67389" w:rsidRDefault="00101709" w:rsidP="00101709">
      <w:pPr>
        <w:pStyle w:val="Heading3"/>
        <w:keepNext w:val="0"/>
        <w:spacing w:before="0" w:after="0"/>
        <w:ind w:left="993" w:right="-32" w:hanging="567"/>
        <w:jc w:val="both"/>
        <w:rPr>
          <w:b/>
          <w:iCs/>
          <w:sz w:val="23"/>
          <w:szCs w:val="23"/>
        </w:rPr>
      </w:pPr>
      <w:r w:rsidRPr="00E67389">
        <w:rPr>
          <w:iCs/>
          <w:sz w:val="23"/>
          <w:szCs w:val="23"/>
        </w:rPr>
        <w:t xml:space="preserve">5.4.3. Pēc aritmētisku kļūdu labošanas komisija pārbauda piedāvājumu cenu veidošanos un noskaidro, vai nav iesniegts nepamatoti lēts piedāvājums. Ja piedāvājums šķiet nepamatoti lēts, komisija pieprasa skaidrojumu par piedāvāto cenu vai izmaksām, atbilstoši SPSIL 59.panta otrās daļas prasībām. </w:t>
      </w:r>
    </w:p>
    <w:p w14:paraId="645D181E" w14:textId="1F609DC0" w:rsidR="00101709" w:rsidRPr="00E67389" w:rsidRDefault="00101709" w:rsidP="00101709">
      <w:pPr>
        <w:ind w:left="993" w:right="-32" w:hanging="567"/>
        <w:jc w:val="both"/>
        <w:rPr>
          <w:sz w:val="23"/>
          <w:szCs w:val="23"/>
        </w:rPr>
      </w:pPr>
      <w:r w:rsidRPr="00E67389">
        <w:rPr>
          <w:sz w:val="23"/>
          <w:szCs w:val="23"/>
        </w:rPr>
        <w:t>5.4.4. Komisija, konsultējoties ar pretendentu, izvērtē tā sniegtos skaidrojumus. Iepirkuma komisija noraida piedāvājumu kā nepamatoti lētu, ja sniegtie skaidrojumi nepamato pretendenta piedāvāto zemo cenas vai izmaksu līmeni.</w:t>
      </w:r>
    </w:p>
    <w:p w14:paraId="627313CF" w14:textId="3F0B2CC3" w:rsidR="00101709" w:rsidRPr="00E67389" w:rsidRDefault="00101709" w:rsidP="00101709">
      <w:pPr>
        <w:ind w:left="1134" w:right="-32" w:hanging="1134"/>
        <w:jc w:val="both"/>
        <w:rPr>
          <w:iCs/>
          <w:sz w:val="23"/>
          <w:szCs w:val="23"/>
        </w:rPr>
      </w:pPr>
      <w:r w:rsidRPr="00E67389">
        <w:rPr>
          <w:sz w:val="23"/>
          <w:szCs w:val="23"/>
        </w:rPr>
        <w:t xml:space="preserve">5.5. </w:t>
      </w:r>
      <w:r w:rsidRPr="00E67389">
        <w:rPr>
          <w:iCs/>
          <w:sz w:val="23"/>
          <w:szCs w:val="23"/>
          <w:u w:val="single"/>
        </w:rPr>
        <w:t>Piedāvājuma izvēles kritērijs un uzvarētāja noteikšana</w:t>
      </w:r>
      <w:r w:rsidRPr="00E67389">
        <w:rPr>
          <w:iCs/>
          <w:sz w:val="23"/>
          <w:szCs w:val="23"/>
        </w:rPr>
        <w:t>.</w:t>
      </w:r>
    </w:p>
    <w:p w14:paraId="73CBCF07" w14:textId="2A56A22D" w:rsidR="00101709" w:rsidRPr="00AD37E4" w:rsidRDefault="00101709" w:rsidP="00101709">
      <w:pPr>
        <w:pStyle w:val="Heading3"/>
        <w:keepNext w:val="0"/>
        <w:spacing w:before="0" w:after="0"/>
        <w:ind w:left="992" w:right="-34" w:hanging="567"/>
        <w:jc w:val="both"/>
        <w:rPr>
          <w:b/>
          <w:bCs/>
          <w:iCs/>
          <w:sz w:val="23"/>
          <w:szCs w:val="23"/>
          <w:u w:val="single"/>
        </w:rPr>
      </w:pPr>
      <w:r w:rsidRPr="00E67389">
        <w:rPr>
          <w:iCs/>
          <w:sz w:val="23"/>
          <w:szCs w:val="23"/>
        </w:rPr>
        <w:t xml:space="preserve">5.5.1. Iepirkuma līguma slēgšanas tiesības tiks piešķirtas saimnieciski visizdevīgākajam piedāvājumam, kuru noteiks, ņemot vērā cenu. </w:t>
      </w:r>
      <w:r w:rsidRPr="00AD37E4">
        <w:rPr>
          <w:b/>
          <w:bCs/>
          <w:iCs/>
          <w:sz w:val="23"/>
          <w:szCs w:val="23"/>
          <w:u w:val="single"/>
        </w:rPr>
        <w:t>Līguma slēgšanas tiesības tiks piešķirtas pretendentam, kurš iesniedzis piedāvājumu ar zemāko piedāvāto līgumcenu</w:t>
      </w:r>
      <w:r w:rsidR="00AD37E4" w:rsidRPr="00AD37E4">
        <w:rPr>
          <w:b/>
          <w:bCs/>
          <w:iCs/>
          <w:sz w:val="23"/>
          <w:szCs w:val="23"/>
          <w:u w:val="single"/>
        </w:rPr>
        <w:t xml:space="preserve"> Pamatprogrammai</w:t>
      </w:r>
      <w:r w:rsidRPr="00AD37E4">
        <w:rPr>
          <w:b/>
          <w:bCs/>
          <w:iCs/>
          <w:sz w:val="23"/>
          <w:szCs w:val="23"/>
          <w:u w:val="single"/>
        </w:rPr>
        <w:t>.</w:t>
      </w:r>
    </w:p>
    <w:p w14:paraId="6CD22FC8" w14:textId="246612FE" w:rsidR="00101709" w:rsidRDefault="00101709" w:rsidP="00101709">
      <w:pPr>
        <w:pStyle w:val="Heading3"/>
        <w:keepNext w:val="0"/>
        <w:spacing w:before="0" w:after="0"/>
        <w:ind w:left="992" w:right="-34" w:hanging="567"/>
        <w:jc w:val="both"/>
        <w:rPr>
          <w:iCs/>
          <w:sz w:val="23"/>
          <w:szCs w:val="23"/>
        </w:rPr>
      </w:pPr>
      <w:r w:rsidRPr="00E67389">
        <w:rPr>
          <w:iCs/>
          <w:sz w:val="23"/>
          <w:szCs w:val="23"/>
        </w:rPr>
        <w:t>5.5.2. Attiecībā uz pretendentu, kuram būtu piešķiramas līguma slēgšanas tiesības, iepirkuma komisija SPSIL 48.pantā noteiktajā kārtībā pārbauda SPSIL 48.panta pirmajā daļā noteiktos pretendentu izslēgšanas gadījumus un Starptautisko un Latvijas Republikas nacionālo sankciju likuma 11.</w:t>
      </w:r>
      <w:r w:rsidRPr="00E67389">
        <w:rPr>
          <w:iCs/>
          <w:sz w:val="23"/>
          <w:szCs w:val="23"/>
          <w:vertAlign w:val="superscript"/>
        </w:rPr>
        <w:t xml:space="preserve">1 </w:t>
      </w:r>
      <w:r w:rsidRPr="00E67389">
        <w:rPr>
          <w:iCs/>
          <w:sz w:val="23"/>
          <w:szCs w:val="23"/>
        </w:rPr>
        <w:t xml:space="preserve">pantā noteiktajā kārtībā pārbauda tajā noteiktos pretendentu izslēgšanas gadījumus. </w:t>
      </w:r>
    </w:p>
    <w:p w14:paraId="07DFDAEE" w14:textId="77777777" w:rsidR="007A3C0E" w:rsidRPr="006F4E50" w:rsidRDefault="007A3C0E" w:rsidP="007A3C0E"/>
    <w:p w14:paraId="774E4BB0" w14:textId="18322CBA" w:rsidR="00F55669" w:rsidRPr="00E67389" w:rsidRDefault="00F55669" w:rsidP="00704216">
      <w:pPr>
        <w:pStyle w:val="ListParagraph"/>
        <w:numPr>
          <w:ilvl w:val="0"/>
          <w:numId w:val="25"/>
        </w:numPr>
        <w:jc w:val="center"/>
        <w:rPr>
          <w:b/>
          <w:sz w:val="23"/>
          <w:szCs w:val="23"/>
        </w:rPr>
      </w:pPr>
      <w:r w:rsidRPr="00E67389">
        <w:rPr>
          <w:b/>
          <w:sz w:val="23"/>
          <w:szCs w:val="23"/>
        </w:rPr>
        <w:t>Tehniskais piedāvājums</w:t>
      </w:r>
    </w:p>
    <w:p w14:paraId="11BAA8E2" w14:textId="1A8BB3CD" w:rsidR="00F55669" w:rsidRPr="00E67389" w:rsidRDefault="00101709" w:rsidP="006441CB">
      <w:pPr>
        <w:pStyle w:val="StyleStyle1Justified"/>
        <w:numPr>
          <w:ilvl w:val="0"/>
          <w:numId w:val="0"/>
        </w:numPr>
        <w:contextualSpacing/>
        <w:rPr>
          <w:sz w:val="23"/>
          <w:szCs w:val="23"/>
        </w:rPr>
      </w:pPr>
      <w:r w:rsidRPr="00E67389">
        <w:rPr>
          <w:sz w:val="23"/>
          <w:szCs w:val="23"/>
        </w:rPr>
        <w:t>6</w:t>
      </w:r>
      <w:r w:rsidR="006441CB" w:rsidRPr="00E67389">
        <w:rPr>
          <w:sz w:val="23"/>
          <w:szCs w:val="23"/>
        </w:rPr>
        <w:t xml:space="preserve">.1. </w:t>
      </w:r>
      <w:r w:rsidR="00F55669" w:rsidRPr="00E67389">
        <w:rPr>
          <w:sz w:val="23"/>
          <w:szCs w:val="23"/>
        </w:rPr>
        <w:t>Tehnisko piedāvājumu atbilstoši tehniskās specifikācijas norādītajām prasībām (</w:t>
      </w:r>
      <w:r w:rsidR="00DC34E5" w:rsidRPr="00E67389">
        <w:rPr>
          <w:sz w:val="23"/>
          <w:szCs w:val="23"/>
        </w:rPr>
        <w:t>Dokumentācijas</w:t>
      </w:r>
      <w:r w:rsidR="00F55669" w:rsidRPr="00E67389">
        <w:rPr>
          <w:sz w:val="23"/>
          <w:szCs w:val="23"/>
        </w:rPr>
        <w:t xml:space="preserve"> </w:t>
      </w:r>
      <w:r w:rsidR="00F55669" w:rsidRPr="00E67389">
        <w:rPr>
          <w:color w:val="000000" w:themeColor="text1"/>
          <w:sz w:val="23"/>
          <w:szCs w:val="23"/>
        </w:rPr>
        <w:t>Pielikums Nr.</w:t>
      </w:r>
      <w:r w:rsidR="00C22FC2" w:rsidRPr="00E67389">
        <w:rPr>
          <w:color w:val="000000" w:themeColor="text1"/>
          <w:sz w:val="23"/>
          <w:szCs w:val="23"/>
        </w:rPr>
        <w:t>1</w:t>
      </w:r>
      <w:r w:rsidR="00F55669" w:rsidRPr="00E67389">
        <w:rPr>
          <w:color w:val="000000" w:themeColor="text1"/>
          <w:sz w:val="23"/>
          <w:szCs w:val="23"/>
        </w:rPr>
        <w:t xml:space="preserve">). </w:t>
      </w:r>
      <w:r w:rsidR="009E404A" w:rsidRPr="00E67389">
        <w:rPr>
          <w:color w:val="000000" w:themeColor="text1"/>
          <w:spacing w:val="-2"/>
          <w:sz w:val="23"/>
          <w:szCs w:val="23"/>
        </w:rPr>
        <w:t>Pretendenta</w:t>
      </w:r>
      <w:r w:rsidR="009E404A" w:rsidRPr="00E67389">
        <w:rPr>
          <w:spacing w:val="-2"/>
          <w:sz w:val="23"/>
          <w:szCs w:val="23"/>
        </w:rPr>
        <w:t xml:space="preserve"> tehniskajam piedāvājumam jāpievieno piedāvāt</w:t>
      </w:r>
      <w:r w:rsidR="00E3091C" w:rsidRPr="00E67389">
        <w:rPr>
          <w:spacing w:val="-2"/>
          <w:sz w:val="23"/>
          <w:szCs w:val="23"/>
        </w:rPr>
        <w:t>ās</w:t>
      </w:r>
      <w:r w:rsidR="009E404A" w:rsidRPr="00E67389">
        <w:rPr>
          <w:spacing w:val="-2"/>
          <w:sz w:val="23"/>
          <w:szCs w:val="23"/>
        </w:rPr>
        <w:t xml:space="preserve"> </w:t>
      </w:r>
      <w:r w:rsidR="00D4389D" w:rsidRPr="00E67389">
        <w:rPr>
          <w:spacing w:val="-2"/>
          <w:sz w:val="23"/>
          <w:szCs w:val="23"/>
        </w:rPr>
        <w:t>programm</w:t>
      </w:r>
      <w:r w:rsidR="00E3091C" w:rsidRPr="00E67389">
        <w:rPr>
          <w:spacing w:val="-2"/>
          <w:sz w:val="23"/>
          <w:szCs w:val="23"/>
        </w:rPr>
        <w:t>as</w:t>
      </w:r>
      <w:r w:rsidR="009E404A" w:rsidRPr="00E67389">
        <w:rPr>
          <w:spacing w:val="-2"/>
          <w:sz w:val="23"/>
          <w:szCs w:val="23"/>
        </w:rPr>
        <w:t xml:space="preserve"> apraksts.</w:t>
      </w:r>
    </w:p>
    <w:p w14:paraId="40EDA903" w14:textId="7041BB63" w:rsidR="00F55669" w:rsidRPr="00E67389" w:rsidRDefault="00F55669" w:rsidP="00704216">
      <w:pPr>
        <w:pStyle w:val="StyleStyle1Justified"/>
        <w:numPr>
          <w:ilvl w:val="1"/>
          <w:numId w:val="25"/>
        </w:numPr>
        <w:contextualSpacing/>
        <w:rPr>
          <w:sz w:val="23"/>
          <w:szCs w:val="23"/>
        </w:rPr>
      </w:pPr>
      <w:r w:rsidRPr="00E67389">
        <w:rPr>
          <w:sz w:val="23"/>
          <w:szCs w:val="23"/>
        </w:rPr>
        <w:t>Tehnisko piedāvājumu jānoformē uz Pretendenta veidlapas un tajā jāiekļauj:</w:t>
      </w:r>
    </w:p>
    <w:p w14:paraId="7879B9CB" w14:textId="77777777" w:rsidR="00F55669" w:rsidRPr="00E67389" w:rsidRDefault="00F4480E" w:rsidP="00704216">
      <w:pPr>
        <w:pStyle w:val="StyleStyle1Justified"/>
        <w:numPr>
          <w:ilvl w:val="2"/>
          <w:numId w:val="25"/>
        </w:numPr>
        <w:ind w:left="0" w:firstLine="567"/>
        <w:contextualSpacing/>
        <w:rPr>
          <w:sz w:val="23"/>
          <w:szCs w:val="23"/>
        </w:rPr>
      </w:pPr>
      <w:r w:rsidRPr="00E67389">
        <w:rPr>
          <w:sz w:val="23"/>
          <w:szCs w:val="23"/>
        </w:rPr>
        <w:t>Iepirkum</w:t>
      </w:r>
      <w:r w:rsidR="00F55669" w:rsidRPr="00E67389">
        <w:rPr>
          <w:sz w:val="23"/>
          <w:szCs w:val="23"/>
        </w:rPr>
        <w:t>a nosaukumu un identifikācijas numuru;</w:t>
      </w:r>
    </w:p>
    <w:p w14:paraId="70D99B8D" w14:textId="77777777" w:rsidR="00F55669" w:rsidRPr="00E67389" w:rsidRDefault="007A6DCC" w:rsidP="00704216">
      <w:pPr>
        <w:pStyle w:val="StyleStyle1Justified"/>
        <w:numPr>
          <w:ilvl w:val="2"/>
          <w:numId w:val="25"/>
        </w:numPr>
        <w:ind w:left="0" w:firstLine="567"/>
        <w:contextualSpacing/>
        <w:rPr>
          <w:sz w:val="23"/>
          <w:szCs w:val="23"/>
        </w:rPr>
      </w:pPr>
      <w:r w:rsidRPr="00E67389">
        <w:rPr>
          <w:sz w:val="23"/>
          <w:szCs w:val="23"/>
        </w:rPr>
        <w:t>Pakalpojuma sniegšanas d</w:t>
      </w:r>
      <w:r w:rsidR="00F55669" w:rsidRPr="00E67389">
        <w:rPr>
          <w:sz w:val="23"/>
          <w:szCs w:val="23"/>
        </w:rPr>
        <w:t>etalizētu aprakstu atbilstoši Tehniskajai specifikācijai;</w:t>
      </w:r>
    </w:p>
    <w:p w14:paraId="67316555" w14:textId="25DB4E2A" w:rsidR="00F55669" w:rsidRPr="00E67389" w:rsidRDefault="00F55669" w:rsidP="00704216">
      <w:pPr>
        <w:pStyle w:val="StyleStyle1Justified"/>
        <w:numPr>
          <w:ilvl w:val="2"/>
          <w:numId w:val="25"/>
        </w:numPr>
        <w:ind w:left="0" w:firstLine="567"/>
        <w:contextualSpacing/>
        <w:rPr>
          <w:sz w:val="23"/>
          <w:szCs w:val="23"/>
        </w:rPr>
      </w:pPr>
      <w:r w:rsidRPr="00E67389">
        <w:rPr>
          <w:sz w:val="23"/>
          <w:szCs w:val="23"/>
        </w:rPr>
        <w:t>Pretendenta likumiskā pārstāvja vai pilnvarotās personas pilnvarojuma parakstu, amatu, datumu.</w:t>
      </w:r>
    </w:p>
    <w:p w14:paraId="1D46F383" w14:textId="7D170BE6" w:rsidR="00F55669" w:rsidRPr="00E67389" w:rsidRDefault="006F4D94" w:rsidP="00704216">
      <w:pPr>
        <w:numPr>
          <w:ilvl w:val="0"/>
          <w:numId w:val="25"/>
        </w:numPr>
        <w:jc w:val="center"/>
        <w:rPr>
          <w:b/>
          <w:sz w:val="23"/>
          <w:szCs w:val="23"/>
        </w:rPr>
      </w:pPr>
      <w:r w:rsidRPr="00E67389">
        <w:rPr>
          <w:b/>
          <w:sz w:val="23"/>
          <w:szCs w:val="23"/>
        </w:rPr>
        <w:t>Finanšu piedāvājums</w:t>
      </w:r>
    </w:p>
    <w:p w14:paraId="45F8A1C3" w14:textId="23B7DD02" w:rsidR="00171256" w:rsidRPr="00E67389" w:rsidRDefault="00737D94" w:rsidP="005C4ED2">
      <w:pPr>
        <w:pStyle w:val="StyleStyle1Justified"/>
        <w:numPr>
          <w:ilvl w:val="1"/>
          <w:numId w:val="15"/>
        </w:numPr>
        <w:spacing w:before="0" w:after="0"/>
        <w:rPr>
          <w:sz w:val="23"/>
          <w:szCs w:val="23"/>
        </w:rPr>
      </w:pPr>
      <w:r w:rsidRPr="00E67389">
        <w:rPr>
          <w:sz w:val="23"/>
          <w:szCs w:val="23"/>
        </w:rPr>
        <w:t xml:space="preserve">  </w:t>
      </w:r>
      <w:r w:rsidR="00F55669" w:rsidRPr="00E67389">
        <w:rPr>
          <w:sz w:val="23"/>
          <w:szCs w:val="23"/>
        </w:rPr>
        <w:t xml:space="preserve">Aizpildīts Finanšu piedāvājums atbilstoši </w:t>
      </w:r>
      <w:r w:rsidR="00DC34E5" w:rsidRPr="00E67389">
        <w:rPr>
          <w:sz w:val="23"/>
          <w:szCs w:val="23"/>
        </w:rPr>
        <w:t>Dokumentācijas</w:t>
      </w:r>
      <w:r w:rsidR="00F55669" w:rsidRPr="00E67389">
        <w:rPr>
          <w:sz w:val="23"/>
          <w:szCs w:val="23"/>
        </w:rPr>
        <w:t xml:space="preserve"> Pielikumam Nr.</w:t>
      </w:r>
      <w:r w:rsidR="00D4389D" w:rsidRPr="00E67389">
        <w:rPr>
          <w:sz w:val="23"/>
          <w:szCs w:val="23"/>
        </w:rPr>
        <w:t>2</w:t>
      </w:r>
      <w:r w:rsidR="00F55669" w:rsidRPr="00E67389">
        <w:rPr>
          <w:sz w:val="23"/>
          <w:szCs w:val="23"/>
        </w:rPr>
        <w:t>.</w:t>
      </w:r>
    </w:p>
    <w:p w14:paraId="6E628004" w14:textId="6CF01F57" w:rsidR="00F55669" w:rsidRPr="00E67389" w:rsidRDefault="00171256" w:rsidP="005C4ED2">
      <w:pPr>
        <w:pStyle w:val="StyleStyle1Justified"/>
        <w:numPr>
          <w:ilvl w:val="1"/>
          <w:numId w:val="15"/>
        </w:numPr>
        <w:spacing w:before="0" w:after="0"/>
        <w:rPr>
          <w:sz w:val="23"/>
          <w:szCs w:val="23"/>
        </w:rPr>
      </w:pPr>
      <w:r w:rsidRPr="00E67389">
        <w:rPr>
          <w:sz w:val="23"/>
          <w:szCs w:val="23"/>
        </w:rPr>
        <w:t xml:space="preserve"> </w:t>
      </w:r>
      <w:r w:rsidR="00F55669" w:rsidRPr="00E67389">
        <w:rPr>
          <w:sz w:val="23"/>
          <w:szCs w:val="23"/>
        </w:rPr>
        <w:t xml:space="preserve">Finanšu piedāvājuma cena jānosaka </w:t>
      </w:r>
      <w:r w:rsidR="003E2846" w:rsidRPr="00E67389">
        <w:rPr>
          <w:i/>
          <w:sz w:val="23"/>
          <w:szCs w:val="23"/>
        </w:rPr>
        <w:t>eiro</w:t>
      </w:r>
      <w:r w:rsidR="00F55669" w:rsidRPr="00E67389">
        <w:rPr>
          <w:i/>
          <w:sz w:val="23"/>
          <w:szCs w:val="23"/>
        </w:rPr>
        <w:t xml:space="preserve"> bez pievienotās vērtības nodokļa</w:t>
      </w:r>
      <w:r w:rsidR="00F55669" w:rsidRPr="00E67389">
        <w:rPr>
          <w:sz w:val="23"/>
          <w:szCs w:val="23"/>
        </w:rPr>
        <w:t xml:space="preserve"> (turpmāk </w:t>
      </w:r>
      <w:r w:rsidR="005B1491" w:rsidRPr="00E67389">
        <w:rPr>
          <w:sz w:val="23"/>
          <w:szCs w:val="23"/>
        </w:rPr>
        <w:t>–</w:t>
      </w:r>
      <w:r w:rsidR="00F55669" w:rsidRPr="00E67389">
        <w:rPr>
          <w:sz w:val="23"/>
          <w:szCs w:val="23"/>
        </w:rPr>
        <w:t xml:space="preserve"> PVN) un tā tiek ierakstīta </w:t>
      </w:r>
      <w:r w:rsidR="00DC34E5" w:rsidRPr="00E67389">
        <w:rPr>
          <w:sz w:val="23"/>
          <w:szCs w:val="23"/>
        </w:rPr>
        <w:t>Dokumentācijas</w:t>
      </w:r>
      <w:r w:rsidR="00F55669" w:rsidRPr="00E67389">
        <w:rPr>
          <w:sz w:val="23"/>
          <w:szCs w:val="23"/>
        </w:rPr>
        <w:t xml:space="preserve"> pielikumā Nr.</w:t>
      </w:r>
      <w:r w:rsidR="00D4389D" w:rsidRPr="00E67389">
        <w:rPr>
          <w:sz w:val="23"/>
          <w:szCs w:val="23"/>
        </w:rPr>
        <w:t>2</w:t>
      </w:r>
      <w:r w:rsidR="00F55669" w:rsidRPr="00E67389">
        <w:rPr>
          <w:sz w:val="23"/>
          <w:szCs w:val="23"/>
        </w:rPr>
        <w:t xml:space="preserve"> </w:t>
      </w:r>
      <w:r w:rsidR="00BA3806" w:rsidRPr="00E67389">
        <w:rPr>
          <w:sz w:val="23"/>
          <w:szCs w:val="23"/>
        </w:rPr>
        <w:t>“</w:t>
      </w:r>
      <w:r w:rsidR="00D4389D" w:rsidRPr="00E67389">
        <w:rPr>
          <w:sz w:val="23"/>
          <w:szCs w:val="23"/>
        </w:rPr>
        <w:t>Pretendenta f</w:t>
      </w:r>
      <w:r w:rsidR="00F55669" w:rsidRPr="00E67389">
        <w:rPr>
          <w:sz w:val="23"/>
          <w:szCs w:val="23"/>
        </w:rPr>
        <w:t>inanšu piedāvājums”.</w:t>
      </w:r>
    </w:p>
    <w:p w14:paraId="53D612E9" w14:textId="295E652E" w:rsidR="00BD19D5" w:rsidRPr="00E67389" w:rsidRDefault="00171256" w:rsidP="005C4ED2">
      <w:pPr>
        <w:pStyle w:val="ListParagraph"/>
        <w:numPr>
          <w:ilvl w:val="1"/>
          <w:numId w:val="15"/>
        </w:numPr>
        <w:jc w:val="both"/>
        <w:rPr>
          <w:rFonts w:eastAsia="Arial"/>
          <w:bCs/>
          <w:sz w:val="23"/>
          <w:szCs w:val="23"/>
        </w:rPr>
      </w:pPr>
      <w:r w:rsidRPr="00E67389">
        <w:rPr>
          <w:rFonts w:eastAsia="Arial"/>
          <w:bCs/>
          <w:sz w:val="23"/>
          <w:szCs w:val="23"/>
        </w:rPr>
        <w:t xml:space="preserve"> </w:t>
      </w:r>
      <w:r w:rsidRPr="00E67389">
        <w:rPr>
          <w:rFonts w:eastAsia="Arial"/>
          <w:b/>
          <w:sz w:val="23"/>
          <w:szCs w:val="23"/>
          <w:u w:val="single"/>
        </w:rPr>
        <w:t>Pretendentam jāiesniedz savus piedāvājumus vis</w:t>
      </w:r>
      <w:r w:rsidR="006F3790" w:rsidRPr="00E67389">
        <w:rPr>
          <w:rFonts w:eastAsia="Arial"/>
          <w:b/>
          <w:sz w:val="23"/>
          <w:szCs w:val="23"/>
          <w:u w:val="single"/>
        </w:rPr>
        <w:t>iem</w:t>
      </w:r>
      <w:r w:rsidRPr="00E67389">
        <w:rPr>
          <w:rFonts w:eastAsia="Arial"/>
          <w:b/>
          <w:sz w:val="23"/>
          <w:szCs w:val="23"/>
          <w:u w:val="single"/>
        </w:rPr>
        <w:t xml:space="preserve"> </w:t>
      </w:r>
      <w:r w:rsidR="009A36BE" w:rsidRPr="00E67389">
        <w:rPr>
          <w:rFonts w:eastAsia="Arial"/>
          <w:b/>
          <w:sz w:val="23"/>
          <w:szCs w:val="23"/>
          <w:u w:val="single"/>
        </w:rPr>
        <w:t>apdrošināšanas pakalpojumiem</w:t>
      </w:r>
      <w:r w:rsidRPr="00E67389">
        <w:rPr>
          <w:rFonts w:eastAsia="Arial"/>
          <w:bCs/>
          <w:sz w:val="23"/>
          <w:szCs w:val="23"/>
        </w:rPr>
        <w:t>. Pretendent</w:t>
      </w:r>
      <w:r w:rsidR="00A26443" w:rsidRPr="00E67389">
        <w:rPr>
          <w:rFonts w:eastAsia="Arial"/>
          <w:bCs/>
          <w:sz w:val="23"/>
          <w:szCs w:val="23"/>
        </w:rPr>
        <w:t>am</w:t>
      </w:r>
      <w:r w:rsidRPr="00E67389">
        <w:rPr>
          <w:rFonts w:eastAsia="Arial"/>
          <w:bCs/>
          <w:sz w:val="23"/>
          <w:szCs w:val="23"/>
        </w:rPr>
        <w:t xml:space="preserve"> obligāti jāpiedāvā visas pozīcijas.</w:t>
      </w:r>
      <w:r w:rsidR="00754B6F" w:rsidRPr="00E67389">
        <w:rPr>
          <w:rFonts w:eastAsia="Arial"/>
          <w:bCs/>
          <w:sz w:val="23"/>
          <w:szCs w:val="23"/>
        </w:rPr>
        <w:t xml:space="preserve"> </w:t>
      </w:r>
      <w:r w:rsidR="00BD19D5" w:rsidRPr="00E67389">
        <w:rPr>
          <w:rFonts w:eastAsia="Arial"/>
          <w:bCs/>
          <w:sz w:val="23"/>
          <w:szCs w:val="23"/>
        </w:rPr>
        <w:t>Finanšu piedāvājumā jābūt aizpildītiem vis</w:t>
      </w:r>
      <w:r w:rsidR="00754B6F" w:rsidRPr="00E67389">
        <w:rPr>
          <w:rFonts w:eastAsia="Arial"/>
          <w:bCs/>
          <w:sz w:val="23"/>
          <w:szCs w:val="23"/>
        </w:rPr>
        <w:t>ā</w:t>
      </w:r>
      <w:r w:rsidR="00BD19D5" w:rsidRPr="00E67389">
        <w:rPr>
          <w:rFonts w:eastAsia="Arial"/>
          <w:bCs/>
          <w:sz w:val="23"/>
          <w:szCs w:val="23"/>
        </w:rPr>
        <w:t>m ailēm, pretēj</w:t>
      </w:r>
      <w:r w:rsidR="00754B6F" w:rsidRPr="00E67389">
        <w:rPr>
          <w:rFonts w:eastAsia="Arial"/>
          <w:bCs/>
          <w:sz w:val="23"/>
          <w:szCs w:val="23"/>
        </w:rPr>
        <w:t>ā</w:t>
      </w:r>
      <w:r w:rsidR="00BD19D5" w:rsidRPr="00E67389">
        <w:rPr>
          <w:rFonts w:eastAsia="Arial"/>
          <w:bCs/>
          <w:sz w:val="23"/>
          <w:szCs w:val="23"/>
        </w:rPr>
        <w:t xml:space="preserve"> gadījumā piedāvājums tiks izslēgts no tālākas vērtēšanas. </w:t>
      </w:r>
    </w:p>
    <w:p w14:paraId="56A05F6B" w14:textId="77777777" w:rsidR="00F55669" w:rsidRPr="00E67389" w:rsidRDefault="00F55669" w:rsidP="00171256">
      <w:pPr>
        <w:jc w:val="both"/>
        <w:rPr>
          <w:b/>
          <w:sz w:val="23"/>
          <w:szCs w:val="23"/>
        </w:rPr>
      </w:pPr>
    </w:p>
    <w:p w14:paraId="7A339EB7" w14:textId="78306093" w:rsidR="00F55669" w:rsidRPr="00E67389" w:rsidRDefault="00676D04" w:rsidP="005C4ED2">
      <w:pPr>
        <w:numPr>
          <w:ilvl w:val="0"/>
          <w:numId w:val="15"/>
        </w:numPr>
        <w:jc w:val="center"/>
        <w:rPr>
          <w:b/>
          <w:sz w:val="23"/>
          <w:szCs w:val="23"/>
        </w:rPr>
      </w:pPr>
      <w:bookmarkStart w:id="15" w:name="_Toc277402337"/>
      <w:r w:rsidRPr="00E67389">
        <w:rPr>
          <w:b/>
          <w:sz w:val="23"/>
          <w:szCs w:val="23"/>
        </w:rPr>
        <w:t>Iepirkuma</w:t>
      </w:r>
      <w:r w:rsidR="00F55669" w:rsidRPr="00E67389">
        <w:rPr>
          <w:b/>
          <w:sz w:val="23"/>
          <w:szCs w:val="23"/>
        </w:rPr>
        <w:t xml:space="preserve"> dokumentu izskaidrojums</w:t>
      </w:r>
    </w:p>
    <w:p w14:paraId="295CCAAB" w14:textId="2EA25501" w:rsidR="00F55669" w:rsidRPr="00E67389" w:rsidRDefault="00F55669" w:rsidP="005C4ED2">
      <w:pPr>
        <w:pStyle w:val="StyleStyle1Justified"/>
        <w:numPr>
          <w:ilvl w:val="1"/>
          <w:numId w:val="15"/>
        </w:numPr>
        <w:ind w:left="851" w:hanging="851"/>
        <w:rPr>
          <w:sz w:val="23"/>
          <w:szCs w:val="23"/>
        </w:rPr>
      </w:pPr>
      <w:r w:rsidRPr="00E67389">
        <w:rPr>
          <w:sz w:val="23"/>
          <w:szCs w:val="23"/>
        </w:rPr>
        <w:t xml:space="preserve">Pretendentam, </w:t>
      </w:r>
      <w:r w:rsidR="0084383C" w:rsidRPr="00E67389">
        <w:rPr>
          <w:sz w:val="23"/>
          <w:szCs w:val="23"/>
        </w:rPr>
        <w:t xml:space="preserve"> kas  </w:t>
      </w:r>
      <w:r w:rsidR="00676D04" w:rsidRPr="00E67389">
        <w:rPr>
          <w:sz w:val="23"/>
          <w:szCs w:val="23"/>
        </w:rPr>
        <w:t xml:space="preserve">vēlas  jebkuru  iepirkuma </w:t>
      </w:r>
      <w:r w:rsidRPr="00E67389">
        <w:rPr>
          <w:sz w:val="23"/>
          <w:szCs w:val="23"/>
        </w:rPr>
        <w:t>dokumentu  skaidrojumu,  rakstiski  pa  pastu, e-pastu,  jānosūta pieprasījums  Pasūtītājam.</w:t>
      </w:r>
    </w:p>
    <w:p w14:paraId="67D7C315" w14:textId="0E501EF7" w:rsidR="00F55669" w:rsidRPr="00E67389" w:rsidRDefault="00F55669" w:rsidP="005C4ED2">
      <w:pPr>
        <w:pStyle w:val="StyleStyle1Justified"/>
        <w:numPr>
          <w:ilvl w:val="1"/>
          <w:numId w:val="15"/>
        </w:numPr>
        <w:ind w:left="851" w:hanging="851"/>
        <w:rPr>
          <w:sz w:val="23"/>
          <w:szCs w:val="23"/>
        </w:rPr>
      </w:pPr>
      <w:r w:rsidRPr="00E67389">
        <w:rPr>
          <w:sz w:val="23"/>
          <w:szCs w:val="23"/>
        </w:rPr>
        <w:t xml:space="preserve">Ja </w:t>
      </w:r>
      <w:r w:rsidR="00AD485D" w:rsidRPr="00E67389">
        <w:rPr>
          <w:sz w:val="23"/>
          <w:szCs w:val="23"/>
        </w:rPr>
        <w:t xml:space="preserve">Ieinteresētais </w:t>
      </w:r>
      <w:r w:rsidR="007902E1" w:rsidRPr="00E67389">
        <w:rPr>
          <w:sz w:val="23"/>
          <w:szCs w:val="23"/>
        </w:rPr>
        <w:t>Pretendent</w:t>
      </w:r>
      <w:r w:rsidR="00AD485D" w:rsidRPr="00E67389">
        <w:rPr>
          <w:sz w:val="23"/>
          <w:szCs w:val="23"/>
        </w:rPr>
        <w:t xml:space="preserve">s ne vēlāk kā Iepirkuma procedūras </w:t>
      </w:r>
      <w:r w:rsidR="00DC34E5" w:rsidRPr="00E67389">
        <w:rPr>
          <w:sz w:val="23"/>
          <w:szCs w:val="23"/>
        </w:rPr>
        <w:t>dokumentācijas</w:t>
      </w:r>
      <w:r w:rsidR="00AD485D" w:rsidRPr="00E67389">
        <w:rPr>
          <w:sz w:val="23"/>
          <w:szCs w:val="23"/>
        </w:rPr>
        <w:t xml:space="preserve"> noteiktajā termiņā ir pieprasījis papildu informāciju par iepirkuma procedūru, Pasūtītājs to sniedz 5 (piecu) darbdienu laikā, bet ne vēlāk kā </w:t>
      </w:r>
      <w:r w:rsidR="00BC66AF" w:rsidRPr="00E67389">
        <w:rPr>
          <w:sz w:val="23"/>
          <w:szCs w:val="23"/>
        </w:rPr>
        <w:t>piecas</w:t>
      </w:r>
      <w:r w:rsidR="00AD485D" w:rsidRPr="00E67389">
        <w:rPr>
          <w:sz w:val="23"/>
          <w:szCs w:val="23"/>
        </w:rPr>
        <w:t xml:space="preserve"> dienas pirms piedāvājumu iesniegšanas termiņa beigām.  </w:t>
      </w:r>
    </w:p>
    <w:p w14:paraId="22ED8B53" w14:textId="35DE6DD7" w:rsidR="00F55669" w:rsidRDefault="00F55669" w:rsidP="005C4ED2">
      <w:pPr>
        <w:pStyle w:val="StyleStyle1Justified"/>
        <w:numPr>
          <w:ilvl w:val="1"/>
          <w:numId w:val="15"/>
        </w:numPr>
        <w:ind w:left="851" w:hanging="851"/>
        <w:rPr>
          <w:sz w:val="23"/>
          <w:szCs w:val="23"/>
        </w:rPr>
      </w:pPr>
      <w:r w:rsidRPr="00E67389">
        <w:rPr>
          <w:sz w:val="23"/>
          <w:szCs w:val="23"/>
        </w:rPr>
        <w:t>Ja Pasūtītājs sniedz papildu informāciju kādam no</w:t>
      </w:r>
      <w:r w:rsidR="009A7EEB" w:rsidRPr="00E67389">
        <w:rPr>
          <w:sz w:val="23"/>
          <w:szCs w:val="23"/>
        </w:rPr>
        <w:t xml:space="preserve"> Piegādātajiem, tad Pasūtītājs </w:t>
      </w:r>
      <w:r w:rsidR="00DC34E5" w:rsidRPr="00E67389">
        <w:rPr>
          <w:sz w:val="23"/>
          <w:szCs w:val="23"/>
        </w:rPr>
        <w:t>no</w:t>
      </w:r>
      <w:r w:rsidRPr="00E67389">
        <w:rPr>
          <w:sz w:val="23"/>
          <w:szCs w:val="23"/>
        </w:rPr>
        <w:t xml:space="preserve">sūta </w:t>
      </w:r>
      <w:r w:rsidR="009A7EEB" w:rsidRPr="00E67389">
        <w:rPr>
          <w:sz w:val="23"/>
          <w:szCs w:val="23"/>
        </w:rPr>
        <w:t xml:space="preserve">atbildi </w:t>
      </w:r>
      <w:r w:rsidR="007902E1" w:rsidRPr="00E67389">
        <w:rPr>
          <w:sz w:val="23"/>
          <w:szCs w:val="23"/>
        </w:rPr>
        <w:t>Pretendent</w:t>
      </w:r>
      <w:r w:rsidRPr="00E67389">
        <w:rPr>
          <w:sz w:val="23"/>
          <w:szCs w:val="23"/>
        </w:rPr>
        <w:t>am, kas uzdevis jautā</w:t>
      </w:r>
      <w:r w:rsidR="0084383C" w:rsidRPr="00E67389">
        <w:rPr>
          <w:sz w:val="23"/>
          <w:szCs w:val="23"/>
        </w:rPr>
        <w:t xml:space="preserve">jumu, un izvieto </w:t>
      </w:r>
      <w:r w:rsidR="009A7EEB" w:rsidRPr="00E67389">
        <w:rPr>
          <w:sz w:val="23"/>
          <w:szCs w:val="23"/>
        </w:rPr>
        <w:t xml:space="preserve">atbildi </w:t>
      </w:r>
      <w:r w:rsidRPr="00E67389">
        <w:rPr>
          <w:sz w:val="23"/>
          <w:szCs w:val="23"/>
        </w:rPr>
        <w:t xml:space="preserve">mājaslapā internetā </w:t>
      </w:r>
      <w:hyperlink r:id="rId15" w:history="1">
        <w:r w:rsidR="005D5467" w:rsidRPr="00E67389">
          <w:rPr>
            <w:rStyle w:val="Hyperlink"/>
            <w:color w:val="auto"/>
            <w:sz w:val="23"/>
            <w:szCs w:val="23"/>
            <w:u w:val="none"/>
          </w:rPr>
          <w:t>www.satiksme.daugavpils.lv</w:t>
        </w:r>
      </w:hyperlink>
      <w:r w:rsidR="00DC34E5" w:rsidRPr="00E67389">
        <w:rPr>
          <w:sz w:val="23"/>
          <w:szCs w:val="23"/>
        </w:rPr>
        <w:t xml:space="preserve">, </w:t>
      </w:r>
      <w:hyperlink r:id="rId16" w:history="1">
        <w:r w:rsidR="005D5467" w:rsidRPr="00E67389">
          <w:rPr>
            <w:rStyle w:val="Hyperlink"/>
            <w:color w:val="auto"/>
            <w:sz w:val="23"/>
            <w:szCs w:val="23"/>
            <w:u w:val="none"/>
          </w:rPr>
          <w:t>www.daugavpils.lv</w:t>
        </w:r>
      </w:hyperlink>
      <w:r w:rsidR="00A1763D" w:rsidRPr="00E67389">
        <w:rPr>
          <w:sz w:val="23"/>
          <w:szCs w:val="23"/>
        </w:rPr>
        <w:t>,</w:t>
      </w:r>
      <w:r w:rsidR="00DF135E">
        <w:rPr>
          <w:sz w:val="23"/>
          <w:szCs w:val="23"/>
        </w:rPr>
        <w:t xml:space="preserve"> k</w:t>
      </w:r>
      <w:r w:rsidR="00676D04" w:rsidRPr="00E67389">
        <w:rPr>
          <w:sz w:val="23"/>
          <w:szCs w:val="23"/>
        </w:rPr>
        <w:t>urā ir pieejami iepirkum</w:t>
      </w:r>
      <w:r w:rsidR="00A1763D" w:rsidRPr="00E67389">
        <w:rPr>
          <w:sz w:val="23"/>
          <w:szCs w:val="23"/>
        </w:rPr>
        <w:t>a</w:t>
      </w:r>
      <w:r w:rsidRPr="00E67389">
        <w:rPr>
          <w:sz w:val="23"/>
          <w:szCs w:val="23"/>
        </w:rPr>
        <w:t xml:space="preserve"> procedūras dokumenti, norādot arī uzdoto jautājumu.</w:t>
      </w:r>
    </w:p>
    <w:p w14:paraId="6DE8D88D" w14:textId="77777777" w:rsidR="00E67389" w:rsidRPr="00E67389" w:rsidRDefault="00E67389" w:rsidP="00E67389">
      <w:pPr>
        <w:pStyle w:val="StyleStyle1Justified"/>
        <w:numPr>
          <w:ilvl w:val="0"/>
          <w:numId w:val="0"/>
        </w:numPr>
        <w:ind w:left="851"/>
        <w:rPr>
          <w:sz w:val="23"/>
          <w:szCs w:val="23"/>
        </w:rPr>
      </w:pPr>
    </w:p>
    <w:p w14:paraId="0E06B417" w14:textId="77777777" w:rsidR="00F55669" w:rsidRPr="00E67389" w:rsidRDefault="00676D04" w:rsidP="005C4ED2">
      <w:pPr>
        <w:numPr>
          <w:ilvl w:val="0"/>
          <w:numId w:val="15"/>
        </w:numPr>
        <w:jc w:val="center"/>
        <w:rPr>
          <w:b/>
          <w:sz w:val="23"/>
          <w:szCs w:val="23"/>
        </w:rPr>
      </w:pPr>
      <w:r w:rsidRPr="00E67389">
        <w:rPr>
          <w:b/>
          <w:sz w:val="23"/>
          <w:szCs w:val="23"/>
        </w:rPr>
        <w:t>Iepirkuma</w:t>
      </w:r>
      <w:r w:rsidR="0052446A" w:rsidRPr="00E67389">
        <w:rPr>
          <w:b/>
          <w:sz w:val="23"/>
          <w:szCs w:val="23"/>
        </w:rPr>
        <w:t xml:space="preserve"> procedūras</w:t>
      </w:r>
      <w:r w:rsidR="00F55669" w:rsidRPr="00E67389">
        <w:rPr>
          <w:b/>
          <w:sz w:val="23"/>
          <w:szCs w:val="23"/>
        </w:rPr>
        <w:t xml:space="preserve"> dokumentu grozījumi</w:t>
      </w:r>
    </w:p>
    <w:p w14:paraId="32378E07" w14:textId="77777777" w:rsidR="009A7EEB" w:rsidRDefault="009312DC" w:rsidP="005C4ED2">
      <w:pPr>
        <w:pStyle w:val="StyleStyle1Justified"/>
        <w:numPr>
          <w:ilvl w:val="1"/>
          <w:numId w:val="15"/>
        </w:numPr>
        <w:ind w:left="851" w:hanging="851"/>
        <w:rPr>
          <w:sz w:val="23"/>
          <w:szCs w:val="23"/>
        </w:rPr>
      </w:pPr>
      <w:r w:rsidRPr="00E67389">
        <w:rPr>
          <w:sz w:val="23"/>
          <w:szCs w:val="23"/>
        </w:rPr>
        <w:lastRenderedPageBreak/>
        <w:t xml:space="preserve">Ja </w:t>
      </w:r>
      <w:r w:rsidR="00676D04" w:rsidRPr="00E67389">
        <w:rPr>
          <w:sz w:val="23"/>
          <w:szCs w:val="23"/>
        </w:rPr>
        <w:t xml:space="preserve">iepirkuma </w:t>
      </w:r>
      <w:r w:rsidR="00F55669" w:rsidRPr="00E67389">
        <w:rPr>
          <w:sz w:val="23"/>
          <w:szCs w:val="23"/>
        </w:rPr>
        <w:t>d</w:t>
      </w:r>
      <w:r w:rsidR="009A7EEB" w:rsidRPr="00E67389">
        <w:rPr>
          <w:sz w:val="23"/>
          <w:szCs w:val="23"/>
        </w:rPr>
        <w:t xml:space="preserve">okumentos ir izdarīti grozījumi, piedāvājumu iesniegšanas termiņš pēc tam, kad informācija par grozījumiem ir publicēta </w:t>
      </w:r>
      <w:hyperlink r:id="rId17" w:history="1">
        <w:r w:rsidR="009A7EEB" w:rsidRPr="00E67389">
          <w:rPr>
            <w:rStyle w:val="Hyperlink"/>
            <w:color w:val="auto"/>
            <w:sz w:val="23"/>
            <w:szCs w:val="23"/>
            <w:u w:val="none"/>
          </w:rPr>
          <w:t>www.satiksme.daugavpils.lv</w:t>
        </w:r>
      </w:hyperlink>
      <w:r w:rsidR="009A7EEB" w:rsidRPr="00E67389">
        <w:rPr>
          <w:sz w:val="23"/>
          <w:szCs w:val="23"/>
        </w:rPr>
        <w:t xml:space="preserve"> un </w:t>
      </w:r>
      <w:hyperlink r:id="rId18" w:history="1">
        <w:r w:rsidR="009A7EEB" w:rsidRPr="00E67389">
          <w:rPr>
            <w:rStyle w:val="Hyperlink"/>
            <w:color w:val="auto"/>
            <w:sz w:val="23"/>
            <w:szCs w:val="23"/>
            <w:u w:val="none"/>
          </w:rPr>
          <w:t>www.daugavpils.lv</w:t>
        </w:r>
      </w:hyperlink>
      <w:r w:rsidR="009A7EEB" w:rsidRPr="00E67389">
        <w:rPr>
          <w:sz w:val="23"/>
          <w:szCs w:val="23"/>
        </w:rPr>
        <w:t xml:space="preserve">, nedrīkst būt īsāks par pusi no sākotnēji noteiktā piedāvājumu iesniegšanas termiņa. </w:t>
      </w:r>
    </w:p>
    <w:p w14:paraId="60FAF034" w14:textId="77777777" w:rsidR="00E67389" w:rsidRPr="00E67389" w:rsidRDefault="00E67389" w:rsidP="00E67389">
      <w:pPr>
        <w:pStyle w:val="StyleStyle1Justified"/>
        <w:numPr>
          <w:ilvl w:val="0"/>
          <w:numId w:val="0"/>
        </w:numPr>
        <w:ind w:left="851"/>
        <w:rPr>
          <w:sz w:val="23"/>
          <w:szCs w:val="23"/>
        </w:rPr>
      </w:pPr>
    </w:p>
    <w:bookmarkEnd w:id="15"/>
    <w:p w14:paraId="62842FFD" w14:textId="77777777" w:rsidR="00F55669" w:rsidRPr="00E67389" w:rsidRDefault="00F55669" w:rsidP="005C4ED2">
      <w:pPr>
        <w:numPr>
          <w:ilvl w:val="0"/>
          <w:numId w:val="15"/>
        </w:numPr>
        <w:rPr>
          <w:b/>
          <w:sz w:val="23"/>
          <w:szCs w:val="23"/>
        </w:rPr>
      </w:pPr>
      <w:r w:rsidRPr="00E67389">
        <w:rPr>
          <w:b/>
          <w:sz w:val="23"/>
          <w:szCs w:val="23"/>
        </w:rPr>
        <w:t>Pretendenta tiesības un pienākumi</w:t>
      </w:r>
    </w:p>
    <w:p w14:paraId="3DF889D9" w14:textId="26798F27" w:rsidR="00DC34E5" w:rsidRPr="00E67389" w:rsidRDefault="00BC66AF" w:rsidP="00BC66AF">
      <w:pPr>
        <w:pStyle w:val="Heading2"/>
        <w:keepNext w:val="0"/>
        <w:widowControl w:val="0"/>
        <w:tabs>
          <w:tab w:val="left" w:pos="567"/>
        </w:tabs>
        <w:suppressAutoHyphens w:val="0"/>
        <w:autoSpaceDE w:val="0"/>
        <w:autoSpaceDN w:val="0"/>
        <w:adjustRightInd w:val="0"/>
        <w:spacing w:after="0"/>
        <w:ind w:right="-34"/>
        <w:jc w:val="left"/>
        <w:rPr>
          <w:b w:val="0"/>
          <w:i w:val="0"/>
          <w:sz w:val="23"/>
          <w:szCs w:val="23"/>
        </w:rPr>
      </w:pPr>
      <w:bookmarkStart w:id="16" w:name="_Toc535914595"/>
      <w:bookmarkStart w:id="17" w:name="_Toc535914813"/>
      <w:bookmarkStart w:id="18" w:name="_Toc535915698"/>
      <w:bookmarkStart w:id="19" w:name="_Toc19521665"/>
      <w:bookmarkStart w:id="20" w:name="_Toc58053984"/>
      <w:bookmarkStart w:id="21" w:name="_Toc85448331"/>
      <w:bookmarkStart w:id="22" w:name="_Toc85449941"/>
      <w:bookmarkStart w:id="23" w:name="_Toc223763535"/>
      <w:bookmarkStart w:id="24" w:name="_Toc223763688"/>
      <w:bookmarkStart w:id="25" w:name="_Toc223763761"/>
      <w:bookmarkStart w:id="26" w:name="_Toc223764102"/>
      <w:bookmarkStart w:id="27" w:name="_Toc223764478"/>
      <w:bookmarkStart w:id="28" w:name="_Toc223765203"/>
      <w:bookmarkStart w:id="29" w:name="_Toc223765289"/>
      <w:bookmarkStart w:id="30" w:name="_Toc223765368"/>
      <w:bookmarkStart w:id="31" w:name="_Toc223765427"/>
      <w:bookmarkStart w:id="32" w:name="_Toc223765481"/>
      <w:bookmarkStart w:id="33" w:name="_Toc223765619"/>
      <w:bookmarkStart w:id="34" w:name="_Toc223765758"/>
      <w:bookmarkStart w:id="35" w:name="_Toc318286325"/>
      <w:bookmarkStart w:id="36" w:name="_Toc535914590"/>
      <w:bookmarkStart w:id="37" w:name="_Toc535914808"/>
      <w:bookmarkStart w:id="38" w:name="_Toc535915693"/>
      <w:bookmarkStart w:id="39" w:name="_Toc277402341"/>
      <w:r w:rsidRPr="00E67389">
        <w:rPr>
          <w:b w:val="0"/>
          <w:i w:val="0"/>
          <w:sz w:val="23"/>
          <w:szCs w:val="23"/>
          <w:u w:val="single"/>
        </w:rPr>
        <w:t xml:space="preserve">10.1. </w:t>
      </w:r>
      <w:r w:rsidR="00DC34E5" w:rsidRPr="00E67389">
        <w:rPr>
          <w:b w:val="0"/>
          <w:i w:val="0"/>
          <w:sz w:val="23"/>
          <w:szCs w:val="23"/>
          <w:u w:val="single"/>
        </w:rPr>
        <w:t>Pretendentam ir tiesības</w:t>
      </w:r>
      <w:r w:rsidR="00DC34E5" w:rsidRPr="00E67389">
        <w:rPr>
          <w:b w:val="0"/>
          <w:i w:val="0"/>
          <w:sz w:val="23"/>
          <w:szCs w:val="23"/>
        </w:rPr>
        <w:t>:</w:t>
      </w:r>
    </w:p>
    <w:p w14:paraId="02CD1909" w14:textId="4D46D077" w:rsidR="00DC34E5" w:rsidRPr="00E67389" w:rsidRDefault="00BC66AF" w:rsidP="00BC66AF">
      <w:pPr>
        <w:pStyle w:val="Heading2"/>
        <w:keepNext w:val="0"/>
        <w:widowControl w:val="0"/>
        <w:tabs>
          <w:tab w:val="left" w:pos="567"/>
        </w:tabs>
        <w:suppressAutoHyphens w:val="0"/>
        <w:autoSpaceDE w:val="0"/>
        <w:autoSpaceDN w:val="0"/>
        <w:adjustRightInd w:val="0"/>
        <w:spacing w:after="0"/>
        <w:ind w:right="-34"/>
        <w:jc w:val="left"/>
        <w:rPr>
          <w:b w:val="0"/>
          <w:i w:val="0"/>
          <w:sz w:val="23"/>
          <w:szCs w:val="23"/>
        </w:rPr>
      </w:pPr>
      <w:r w:rsidRPr="00E67389">
        <w:rPr>
          <w:b w:val="0"/>
          <w:i w:val="0"/>
          <w:sz w:val="23"/>
          <w:szCs w:val="23"/>
        </w:rPr>
        <w:t>10.1.1.</w:t>
      </w:r>
      <w:r w:rsidR="00DC34E5" w:rsidRPr="00E67389">
        <w:rPr>
          <w:b w:val="0"/>
          <w:i w:val="0"/>
          <w:sz w:val="23"/>
          <w:szCs w:val="23"/>
        </w:rPr>
        <w:t>s</w:t>
      </w:r>
      <w:r w:rsidR="00DC34E5" w:rsidRPr="00E67389">
        <w:rPr>
          <w:b w:val="0"/>
          <w:bCs w:val="0"/>
          <w:i w:val="0"/>
          <w:iCs w:val="0"/>
          <w:sz w:val="23"/>
          <w:szCs w:val="23"/>
        </w:rPr>
        <w:t>aņemt iepirkuma procedūras dokumentus;</w:t>
      </w:r>
    </w:p>
    <w:p w14:paraId="11462186" w14:textId="0B8A3BC0" w:rsidR="00DC34E5" w:rsidRPr="00E67389" w:rsidRDefault="00BC66AF" w:rsidP="00BC66AF">
      <w:pPr>
        <w:pStyle w:val="Heading2"/>
        <w:keepNext w:val="0"/>
        <w:widowControl w:val="0"/>
        <w:tabs>
          <w:tab w:val="left" w:pos="567"/>
        </w:tabs>
        <w:suppressAutoHyphens w:val="0"/>
        <w:autoSpaceDE w:val="0"/>
        <w:autoSpaceDN w:val="0"/>
        <w:adjustRightInd w:val="0"/>
        <w:spacing w:after="0"/>
        <w:ind w:right="-34"/>
        <w:rPr>
          <w:b w:val="0"/>
          <w:i w:val="0"/>
          <w:sz w:val="23"/>
          <w:szCs w:val="23"/>
        </w:rPr>
      </w:pPr>
      <w:r w:rsidRPr="00E67389">
        <w:rPr>
          <w:b w:val="0"/>
          <w:i w:val="0"/>
          <w:sz w:val="23"/>
          <w:szCs w:val="23"/>
        </w:rPr>
        <w:t>10.1.2.</w:t>
      </w:r>
      <w:r w:rsidR="00DC34E5" w:rsidRPr="00E67389">
        <w:rPr>
          <w:b w:val="0"/>
          <w:i w:val="0"/>
          <w:sz w:val="23"/>
          <w:szCs w:val="23"/>
        </w:rPr>
        <w:t>pirms piedāvājumu iesniegšanas termiņa beigām apmainīt vai atsaukt iesniegto piedāvājumu;</w:t>
      </w:r>
    </w:p>
    <w:p w14:paraId="4A80CE73" w14:textId="428192C3" w:rsidR="00DC34E5" w:rsidRPr="00E67389" w:rsidRDefault="00DC34E5" w:rsidP="00DC34E5">
      <w:pPr>
        <w:pStyle w:val="naisf"/>
        <w:ind w:left="720" w:right="-32" w:hanging="720"/>
        <w:rPr>
          <w:bCs/>
          <w:iCs/>
          <w:sz w:val="23"/>
          <w:szCs w:val="23"/>
          <w:lang w:eastAsia="lv-LV"/>
        </w:rPr>
      </w:pPr>
      <w:r w:rsidRPr="00E67389">
        <w:rPr>
          <w:bCs/>
          <w:iCs/>
          <w:sz w:val="23"/>
          <w:szCs w:val="23"/>
          <w:lang w:eastAsia="lv-LV"/>
        </w:rPr>
        <w:t>1</w:t>
      </w:r>
      <w:r w:rsidR="00BC66AF" w:rsidRPr="00E67389">
        <w:rPr>
          <w:bCs/>
          <w:iCs/>
          <w:sz w:val="23"/>
          <w:szCs w:val="23"/>
          <w:lang w:eastAsia="lv-LV"/>
        </w:rPr>
        <w:t>0</w:t>
      </w:r>
      <w:r w:rsidRPr="00E67389">
        <w:rPr>
          <w:bCs/>
          <w:iCs/>
          <w:sz w:val="23"/>
          <w:szCs w:val="23"/>
          <w:lang w:eastAsia="lv-LV"/>
        </w:rPr>
        <w:t xml:space="preserve">.2. </w:t>
      </w:r>
      <w:r w:rsidRPr="00E67389">
        <w:rPr>
          <w:bCs/>
          <w:iCs/>
          <w:sz w:val="23"/>
          <w:szCs w:val="23"/>
          <w:u w:val="single"/>
          <w:lang w:eastAsia="lv-LV"/>
        </w:rPr>
        <w:t>Pretendentam ir pienākums</w:t>
      </w:r>
      <w:r w:rsidRPr="00E67389">
        <w:rPr>
          <w:bCs/>
          <w:iCs/>
          <w:sz w:val="23"/>
          <w:szCs w:val="23"/>
          <w:lang w:eastAsia="lv-LV"/>
        </w:rPr>
        <w:t>:</w:t>
      </w:r>
    </w:p>
    <w:p w14:paraId="4A7CE82B" w14:textId="049BA82A" w:rsidR="00DC34E5" w:rsidRPr="00E67389" w:rsidRDefault="00DC34E5" w:rsidP="00DC34E5">
      <w:pPr>
        <w:pStyle w:val="naisf"/>
        <w:ind w:left="567" w:right="-32" w:hanging="141"/>
        <w:rPr>
          <w:bCs/>
          <w:iCs/>
          <w:sz w:val="23"/>
          <w:szCs w:val="23"/>
          <w:lang w:eastAsia="lv-LV"/>
        </w:rPr>
      </w:pPr>
      <w:r w:rsidRPr="00E67389">
        <w:rPr>
          <w:bCs/>
          <w:iCs/>
          <w:sz w:val="23"/>
          <w:szCs w:val="23"/>
          <w:lang w:eastAsia="lv-LV"/>
        </w:rPr>
        <w:t>1</w:t>
      </w:r>
      <w:r w:rsidR="00BC66AF" w:rsidRPr="00E67389">
        <w:rPr>
          <w:bCs/>
          <w:iCs/>
          <w:sz w:val="23"/>
          <w:szCs w:val="23"/>
          <w:lang w:eastAsia="lv-LV"/>
        </w:rPr>
        <w:t>0</w:t>
      </w:r>
      <w:r w:rsidRPr="00E67389">
        <w:rPr>
          <w:bCs/>
          <w:iCs/>
          <w:sz w:val="23"/>
          <w:szCs w:val="23"/>
          <w:lang w:eastAsia="lv-LV"/>
        </w:rPr>
        <w:t>.2.1. sagatavot piedāvājumu atbilstoši iepirkuma dokumentācijas prasībām;</w:t>
      </w:r>
    </w:p>
    <w:p w14:paraId="34E3A405" w14:textId="25E5163E" w:rsidR="00DC34E5" w:rsidRPr="00E67389" w:rsidRDefault="00DC34E5" w:rsidP="00DC34E5">
      <w:pPr>
        <w:pStyle w:val="naisf"/>
        <w:ind w:left="567" w:right="-32" w:hanging="141"/>
        <w:rPr>
          <w:bCs/>
          <w:iCs/>
          <w:sz w:val="23"/>
          <w:szCs w:val="23"/>
          <w:lang w:eastAsia="lv-LV"/>
        </w:rPr>
      </w:pPr>
      <w:r w:rsidRPr="00E67389">
        <w:rPr>
          <w:bCs/>
          <w:iCs/>
          <w:sz w:val="23"/>
          <w:szCs w:val="23"/>
          <w:lang w:eastAsia="lv-LV"/>
        </w:rPr>
        <w:t>1</w:t>
      </w:r>
      <w:r w:rsidR="00BC66AF" w:rsidRPr="00E67389">
        <w:rPr>
          <w:bCs/>
          <w:iCs/>
          <w:sz w:val="23"/>
          <w:szCs w:val="23"/>
          <w:lang w:eastAsia="lv-LV"/>
        </w:rPr>
        <w:t>0</w:t>
      </w:r>
      <w:r w:rsidRPr="00E67389">
        <w:rPr>
          <w:bCs/>
          <w:iCs/>
          <w:sz w:val="23"/>
          <w:szCs w:val="23"/>
          <w:lang w:eastAsia="lv-LV"/>
        </w:rPr>
        <w:t>.2.2. sniegt patiesu informāciju;</w:t>
      </w:r>
    </w:p>
    <w:p w14:paraId="1C182AF6" w14:textId="0743DF57" w:rsidR="00DC34E5" w:rsidRPr="00E67389" w:rsidRDefault="00DC34E5" w:rsidP="00DC34E5">
      <w:pPr>
        <w:pStyle w:val="naisf"/>
        <w:ind w:left="567" w:right="-32" w:hanging="141"/>
        <w:rPr>
          <w:bCs/>
          <w:iCs/>
          <w:sz w:val="23"/>
          <w:szCs w:val="23"/>
          <w:lang w:eastAsia="lv-LV"/>
        </w:rPr>
      </w:pPr>
      <w:r w:rsidRPr="00E67389">
        <w:rPr>
          <w:bCs/>
          <w:iCs/>
          <w:sz w:val="23"/>
          <w:szCs w:val="23"/>
          <w:lang w:eastAsia="lv-LV"/>
        </w:rPr>
        <w:t>1</w:t>
      </w:r>
      <w:r w:rsidR="00BC66AF" w:rsidRPr="00E67389">
        <w:rPr>
          <w:bCs/>
          <w:iCs/>
          <w:sz w:val="23"/>
          <w:szCs w:val="23"/>
          <w:lang w:eastAsia="lv-LV"/>
        </w:rPr>
        <w:t>0</w:t>
      </w:r>
      <w:r w:rsidRPr="00E67389">
        <w:rPr>
          <w:bCs/>
          <w:iCs/>
          <w:sz w:val="23"/>
          <w:szCs w:val="23"/>
          <w:lang w:eastAsia="lv-LV"/>
        </w:rPr>
        <w:t>.2.3. sniegt atbildes uz iepirkuma komisijas pieprasījumiem;</w:t>
      </w:r>
    </w:p>
    <w:p w14:paraId="6634DC5B" w14:textId="4E4C168E" w:rsidR="00DC34E5" w:rsidRDefault="00DC34E5" w:rsidP="00DC34E5">
      <w:pPr>
        <w:pStyle w:val="naisf"/>
        <w:ind w:left="567" w:right="-32" w:hanging="141"/>
        <w:rPr>
          <w:bCs/>
          <w:iCs/>
          <w:sz w:val="23"/>
          <w:szCs w:val="23"/>
          <w:lang w:eastAsia="lv-LV"/>
        </w:rPr>
      </w:pPr>
      <w:r w:rsidRPr="00E67389">
        <w:rPr>
          <w:bCs/>
          <w:iCs/>
          <w:sz w:val="23"/>
          <w:szCs w:val="23"/>
          <w:lang w:eastAsia="lv-LV"/>
        </w:rPr>
        <w:t>1</w:t>
      </w:r>
      <w:r w:rsidR="00BC66AF" w:rsidRPr="00E67389">
        <w:rPr>
          <w:bCs/>
          <w:iCs/>
          <w:sz w:val="23"/>
          <w:szCs w:val="23"/>
          <w:lang w:eastAsia="lv-LV"/>
        </w:rPr>
        <w:t>0</w:t>
      </w:r>
      <w:r w:rsidRPr="00E67389">
        <w:rPr>
          <w:bCs/>
          <w:iCs/>
          <w:sz w:val="23"/>
          <w:szCs w:val="23"/>
          <w:lang w:eastAsia="lv-LV"/>
        </w:rPr>
        <w:t>.2.4. segt visas izmaksas, kas saistītas ar piedāvājuma sagatavošanu un iesniegšanu</w:t>
      </w:r>
      <w:r w:rsidR="00E67389">
        <w:rPr>
          <w:bCs/>
          <w:iCs/>
          <w:sz w:val="23"/>
          <w:szCs w:val="23"/>
          <w:lang w:eastAsia="lv-LV"/>
        </w:rPr>
        <w:t>.</w:t>
      </w:r>
    </w:p>
    <w:p w14:paraId="27194213" w14:textId="77777777" w:rsidR="00E67389" w:rsidRPr="00E67389" w:rsidRDefault="00E67389" w:rsidP="00DC34E5">
      <w:pPr>
        <w:pStyle w:val="naisf"/>
        <w:ind w:left="567" w:right="-32" w:hanging="141"/>
        <w:rPr>
          <w:bCs/>
          <w:iCs/>
          <w:sz w:val="23"/>
          <w:szCs w:val="23"/>
          <w:lang w:eastAsia="lv-LV"/>
        </w:rPr>
      </w:pPr>
    </w:p>
    <w:p w14:paraId="49FF156E" w14:textId="72F5E880" w:rsidR="00F55669" w:rsidRPr="00E67389" w:rsidRDefault="00F55669" w:rsidP="005C4ED2">
      <w:pPr>
        <w:numPr>
          <w:ilvl w:val="0"/>
          <w:numId w:val="15"/>
        </w:numPr>
        <w:jc w:val="center"/>
        <w:rPr>
          <w:b/>
          <w:sz w:val="23"/>
          <w:szCs w:val="23"/>
        </w:rPr>
      </w:pPr>
      <w:r w:rsidRPr="00E67389">
        <w:rPr>
          <w:b/>
          <w:sz w:val="23"/>
          <w:szCs w:val="23"/>
        </w:rPr>
        <w:t xml:space="preserve">Iepirkuma komisijas </w:t>
      </w:r>
      <w:r w:rsidR="00AF45C9" w:rsidRPr="00E67389">
        <w:rPr>
          <w:b/>
          <w:sz w:val="23"/>
          <w:szCs w:val="23"/>
        </w:rPr>
        <w:t xml:space="preserve">pienākumi un </w:t>
      </w:r>
      <w:r w:rsidRPr="00E67389">
        <w:rPr>
          <w:b/>
          <w:sz w:val="23"/>
          <w:szCs w:val="23"/>
        </w:rPr>
        <w:t>tiesības</w:t>
      </w:r>
      <w:bookmarkEnd w:id="16"/>
      <w:bookmarkEnd w:id="17"/>
      <w:bookmarkEnd w:id="18"/>
      <w:bookmarkEnd w:id="19"/>
      <w:bookmarkEnd w:id="20"/>
      <w:bookmarkEnd w:id="21"/>
      <w:bookmarkEnd w:id="22"/>
      <w:bookmarkEnd w:id="23"/>
      <w:bookmarkEnd w:id="24"/>
      <w:bookmarkEnd w:id="25"/>
      <w:bookmarkEnd w:id="26"/>
      <w:bookmarkEnd w:id="27"/>
      <w:bookmarkEnd w:id="28"/>
      <w:bookmarkEnd w:id="29"/>
      <w:bookmarkEnd w:id="30"/>
      <w:bookmarkEnd w:id="31"/>
      <w:bookmarkEnd w:id="32"/>
      <w:bookmarkEnd w:id="33"/>
      <w:bookmarkEnd w:id="34"/>
      <w:bookmarkEnd w:id="35"/>
    </w:p>
    <w:bookmarkEnd w:id="36"/>
    <w:bookmarkEnd w:id="37"/>
    <w:bookmarkEnd w:id="38"/>
    <w:p w14:paraId="30280B26" w14:textId="79FB3530" w:rsidR="00DC34E5" w:rsidRPr="00E67389" w:rsidRDefault="00DC34E5" w:rsidP="00DC34E5">
      <w:pPr>
        <w:pStyle w:val="Heading2"/>
        <w:tabs>
          <w:tab w:val="left" w:pos="567"/>
          <w:tab w:val="left" w:pos="720"/>
        </w:tabs>
        <w:spacing w:after="0"/>
        <w:ind w:right="-1050"/>
        <w:rPr>
          <w:b w:val="0"/>
          <w:i w:val="0"/>
          <w:sz w:val="23"/>
          <w:szCs w:val="23"/>
        </w:rPr>
      </w:pPr>
      <w:r w:rsidRPr="00E67389">
        <w:rPr>
          <w:b w:val="0"/>
          <w:i w:val="0"/>
          <w:sz w:val="23"/>
          <w:szCs w:val="23"/>
        </w:rPr>
        <w:t>1</w:t>
      </w:r>
      <w:r w:rsidR="0001638C" w:rsidRPr="00E67389">
        <w:rPr>
          <w:b w:val="0"/>
          <w:i w:val="0"/>
          <w:sz w:val="23"/>
          <w:szCs w:val="23"/>
        </w:rPr>
        <w:t>1</w:t>
      </w:r>
      <w:r w:rsidRPr="00E67389">
        <w:rPr>
          <w:b w:val="0"/>
          <w:i w:val="0"/>
          <w:sz w:val="23"/>
          <w:szCs w:val="23"/>
        </w:rPr>
        <w:t xml:space="preserve">.1. </w:t>
      </w:r>
      <w:r w:rsidRPr="00E67389">
        <w:rPr>
          <w:b w:val="0"/>
          <w:i w:val="0"/>
          <w:sz w:val="23"/>
          <w:szCs w:val="23"/>
          <w:u w:val="single"/>
        </w:rPr>
        <w:t>Iepirkuma komisijai ir tiesības</w:t>
      </w:r>
      <w:r w:rsidRPr="00E67389">
        <w:rPr>
          <w:b w:val="0"/>
          <w:i w:val="0"/>
          <w:sz w:val="23"/>
          <w:szCs w:val="23"/>
        </w:rPr>
        <w:t>:</w:t>
      </w:r>
    </w:p>
    <w:p w14:paraId="1F9F4AFC" w14:textId="77777777" w:rsidR="00DC34E5" w:rsidRPr="00E67389" w:rsidRDefault="00DC34E5" w:rsidP="005C4ED2">
      <w:pPr>
        <w:pStyle w:val="naisf"/>
        <w:numPr>
          <w:ilvl w:val="2"/>
          <w:numId w:val="15"/>
        </w:numPr>
        <w:tabs>
          <w:tab w:val="clear" w:pos="792"/>
          <w:tab w:val="left" w:pos="1134"/>
        </w:tabs>
        <w:suppressAutoHyphens w:val="0"/>
        <w:ind w:left="360" w:right="-32" w:firstLine="0"/>
        <w:rPr>
          <w:bCs/>
          <w:iCs/>
          <w:sz w:val="23"/>
          <w:szCs w:val="23"/>
          <w:lang w:eastAsia="lv-LV"/>
        </w:rPr>
      </w:pPr>
      <w:r w:rsidRPr="00E67389">
        <w:rPr>
          <w:bCs/>
          <w:iCs/>
          <w:sz w:val="23"/>
          <w:szCs w:val="23"/>
          <w:lang w:eastAsia="lv-LV"/>
        </w:rPr>
        <w:t>pieprasīt, lai pretendents precizētu informāciju par savu piedāvājumu, ja tas nepieciešams pretendentu atlasei, piedāvājumu atbilstības pārbaudei, kā arī piedāvājumu vērtēšanai;</w:t>
      </w:r>
    </w:p>
    <w:p w14:paraId="43A6C98C" w14:textId="3579E051" w:rsidR="00DC34E5" w:rsidRPr="00E67389" w:rsidRDefault="00DC34E5" w:rsidP="005C4ED2">
      <w:pPr>
        <w:pStyle w:val="naisf"/>
        <w:numPr>
          <w:ilvl w:val="2"/>
          <w:numId w:val="15"/>
        </w:numPr>
        <w:tabs>
          <w:tab w:val="clear" w:pos="792"/>
          <w:tab w:val="left" w:pos="1134"/>
        </w:tabs>
        <w:suppressAutoHyphens w:val="0"/>
        <w:ind w:left="360" w:right="-32" w:firstLine="0"/>
        <w:rPr>
          <w:bCs/>
          <w:iCs/>
          <w:sz w:val="23"/>
          <w:szCs w:val="23"/>
          <w:lang w:eastAsia="lv-LV"/>
        </w:rPr>
      </w:pPr>
      <w:r w:rsidRPr="00E67389">
        <w:rPr>
          <w:bCs/>
          <w:iCs/>
          <w:sz w:val="23"/>
          <w:szCs w:val="23"/>
          <w:lang w:eastAsia="lv-LV"/>
        </w:rPr>
        <w:t xml:space="preserve">pārbaudīt zemāko cenu veidošanos, lai pārliecinātos, vai nav saņemts nepamatoti lēts piedāvājums; </w:t>
      </w:r>
    </w:p>
    <w:p w14:paraId="708EE10A" w14:textId="77777777" w:rsidR="00DC34E5" w:rsidRPr="00E67389" w:rsidRDefault="00DC34E5" w:rsidP="005C4ED2">
      <w:pPr>
        <w:pStyle w:val="naisf"/>
        <w:numPr>
          <w:ilvl w:val="2"/>
          <w:numId w:val="15"/>
        </w:numPr>
        <w:tabs>
          <w:tab w:val="clear" w:pos="792"/>
          <w:tab w:val="left" w:pos="1134"/>
        </w:tabs>
        <w:suppressAutoHyphens w:val="0"/>
        <w:ind w:left="993" w:right="-32" w:hanging="567"/>
        <w:rPr>
          <w:bCs/>
          <w:iCs/>
          <w:sz w:val="23"/>
          <w:szCs w:val="23"/>
          <w:lang w:eastAsia="lv-LV"/>
        </w:rPr>
      </w:pPr>
      <w:r w:rsidRPr="00E67389">
        <w:rPr>
          <w:bCs/>
          <w:iCs/>
          <w:sz w:val="23"/>
          <w:szCs w:val="23"/>
          <w:lang w:eastAsia="lv-LV"/>
        </w:rPr>
        <w:t>lemt par piedāvājumu noformējuma atbilstību iepirkuma dokumentācijas noteiktajām prasībām;</w:t>
      </w:r>
    </w:p>
    <w:p w14:paraId="345C2D07" w14:textId="77777777" w:rsidR="00DC34E5" w:rsidRPr="00E67389" w:rsidRDefault="00DC34E5" w:rsidP="005C4ED2">
      <w:pPr>
        <w:pStyle w:val="naisf"/>
        <w:numPr>
          <w:ilvl w:val="2"/>
          <w:numId w:val="15"/>
        </w:numPr>
        <w:tabs>
          <w:tab w:val="clear" w:pos="792"/>
          <w:tab w:val="left" w:pos="1134"/>
        </w:tabs>
        <w:suppressAutoHyphens w:val="0"/>
        <w:ind w:left="993" w:right="-32" w:hanging="567"/>
        <w:rPr>
          <w:bCs/>
          <w:iCs/>
          <w:sz w:val="23"/>
          <w:szCs w:val="23"/>
          <w:lang w:eastAsia="lv-LV"/>
        </w:rPr>
      </w:pPr>
      <w:r w:rsidRPr="00E67389">
        <w:rPr>
          <w:bCs/>
          <w:iCs/>
          <w:sz w:val="23"/>
          <w:szCs w:val="23"/>
          <w:lang w:eastAsia="lv-LV"/>
        </w:rPr>
        <w:t>noraidīt piedāvājumus, ja tie neatbilst iepirkuma dokumentācijas prasībām;</w:t>
      </w:r>
    </w:p>
    <w:p w14:paraId="7CDC32B2" w14:textId="77777777" w:rsidR="00DC34E5" w:rsidRPr="00E67389" w:rsidRDefault="00DC34E5" w:rsidP="005C4ED2">
      <w:pPr>
        <w:pStyle w:val="naisf"/>
        <w:numPr>
          <w:ilvl w:val="2"/>
          <w:numId w:val="15"/>
        </w:numPr>
        <w:tabs>
          <w:tab w:val="clear" w:pos="792"/>
          <w:tab w:val="left" w:pos="1134"/>
        </w:tabs>
        <w:suppressAutoHyphens w:val="0"/>
        <w:ind w:left="1080" w:right="-32" w:hanging="654"/>
        <w:rPr>
          <w:bCs/>
          <w:iCs/>
          <w:sz w:val="23"/>
          <w:szCs w:val="23"/>
          <w:lang w:eastAsia="lv-LV"/>
        </w:rPr>
      </w:pPr>
      <w:r w:rsidRPr="00E67389">
        <w:rPr>
          <w:bCs/>
          <w:iCs/>
          <w:sz w:val="23"/>
          <w:szCs w:val="23"/>
          <w:lang w:eastAsia="lv-LV"/>
        </w:rPr>
        <w:t>labot aritmētiskas kļūdas pretendentu finanšu piedāvājumos;</w:t>
      </w:r>
    </w:p>
    <w:p w14:paraId="38CB07F8" w14:textId="08534073" w:rsidR="00DC34E5" w:rsidRPr="00E67389" w:rsidRDefault="00DC34E5" w:rsidP="005C4ED2">
      <w:pPr>
        <w:pStyle w:val="naisf"/>
        <w:numPr>
          <w:ilvl w:val="2"/>
          <w:numId w:val="15"/>
        </w:numPr>
        <w:tabs>
          <w:tab w:val="clear" w:pos="792"/>
          <w:tab w:val="left" w:pos="1134"/>
        </w:tabs>
        <w:suppressAutoHyphens w:val="0"/>
        <w:ind w:left="1080" w:right="-32" w:hanging="654"/>
        <w:rPr>
          <w:bCs/>
          <w:iCs/>
          <w:sz w:val="23"/>
          <w:szCs w:val="23"/>
          <w:lang w:eastAsia="lv-LV"/>
        </w:rPr>
      </w:pPr>
      <w:r w:rsidRPr="00E67389">
        <w:rPr>
          <w:bCs/>
          <w:iCs/>
          <w:sz w:val="23"/>
          <w:szCs w:val="23"/>
          <w:lang w:eastAsia="lv-LV"/>
        </w:rPr>
        <w:t>pieaicināt ekspertus pretendentu atlasei, piedāvājumu atbilstības pārbaudei un vērtēšanai;</w:t>
      </w:r>
    </w:p>
    <w:p w14:paraId="5FFD80FF" w14:textId="77777777" w:rsidR="00DC34E5" w:rsidRPr="00E67389" w:rsidRDefault="00DC34E5" w:rsidP="005C4ED2">
      <w:pPr>
        <w:pStyle w:val="naisf"/>
        <w:numPr>
          <w:ilvl w:val="2"/>
          <w:numId w:val="15"/>
        </w:numPr>
        <w:tabs>
          <w:tab w:val="clear" w:pos="792"/>
          <w:tab w:val="left" w:pos="1134"/>
        </w:tabs>
        <w:suppressAutoHyphens w:val="0"/>
        <w:ind w:left="993" w:right="-32" w:hanging="567"/>
        <w:rPr>
          <w:bCs/>
          <w:iCs/>
          <w:sz w:val="23"/>
          <w:szCs w:val="23"/>
        </w:rPr>
      </w:pPr>
      <w:r w:rsidRPr="00E67389">
        <w:rPr>
          <w:bCs/>
          <w:iCs/>
          <w:sz w:val="23"/>
          <w:szCs w:val="23"/>
        </w:rPr>
        <w:t>izvēlēties nākamo saimnieciski visizdevīgāko piedāvājumu, ja izraudzītais pretendents atsakās slēgt iepirkuma līgumu ar pasūtītāju.</w:t>
      </w:r>
    </w:p>
    <w:p w14:paraId="1B4A908E" w14:textId="77777777" w:rsidR="00DC34E5" w:rsidRPr="00E67389" w:rsidRDefault="00DC34E5" w:rsidP="005C4ED2">
      <w:pPr>
        <w:pStyle w:val="Heading2"/>
        <w:widowControl w:val="0"/>
        <w:numPr>
          <w:ilvl w:val="1"/>
          <w:numId w:val="15"/>
        </w:numPr>
        <w:tabs>
          <w:tab w:val="left" w:pos="426"/>
        </w:tabs>
        <w:suppressAutoHyphens w:val="0"/>
        <w:autoSpaceDE w:val="0"/>
        <w:autoSpaceDN w:val="0"/>
        <w:adjustRightInd w:val="0"/>
        <w:spacing w:after="0"/>
        <w:ind w:left="567" w:right="-32" w:hanging="567"/>
        <w:jc w:val="left"/>
        <w:rPr>
          <w:b w:val="0"/>
          <w:bCs w:val="0"/>
          <w:i w:val="0"/>
          <w:iCs w:val="0"/>
          <w:color w:val="000000"/>
          <w:sz w:val="23"/>
          <w:szCs w:val="23"/>
        </w:rPr>
      </w:pPr>
      <w:r w:rsidRPr="00E67389">
        <w:rPr>
          <w:b w:val="0"/>
          <w:bCs w:val="0"/>
          <w:i w:val="0"/>
          <w:iCs w:val="0"/>
          <w:color w:val="000000"/>
          <w:sz w:val="23"/>
          <w:szCs w:val="23"/>
          <w:u w:val="single"/>
        </w:rPr>
        <w:t>Iepirkuma komisijai ir pienākums</w:t>
      </w:r>
      <w:r w:rsidRPr="00E67389">
        <w:rPr>
          <w:b w:val="0"/>
          <w:bCs w:val="0"/>
          <w:i w:val="0"/>
          <w:iCs w:val="0"/>
          <w:color w:val="000000"/>
          <w:sz w:val="23"/>
          <w:szCs w:val="23"/>
        </w:rPr>
        <w:t xml:space="preserve">: </w:t>
      </w:r>
    </w:p>
    <w:p w14:paraId="169849DE" w14:textId="77777777" w:rsidR="00DC34E5" w:rsidRPr="00E67389" w:rsidRDefault="00DC34E5" w:rsidP="005C4ED2">
      <w:pPr>
        <w:pStyle w:val="naisf"/>
        <w:numPr>
          <w:ilvl w:val="2"/>
          <w:numId w:val="15"/>
        </w:numPr>
        <w:tabs>
          <w:tab w:val="clear" w:pos="792"/>
          <w:tab w:val="left" w:pos="1134"/>
        </w:tabs>
        <w:suppressAutoHyphens w:val="0"/>
        <w:ind w:left="0" w:firstLine="340"/>
        <w:rPr>
          <w:bCs/>
          <w:iCs/>
          <w:sz w:val="23"/>
          <w:szCs w:val="23"/>
          <w:lang w:eastAsia="lv-LV"/>
        </w:rPr>
      </w:pPr>
      <w:r w:rsidRPr="00E67389">
        <w:rPr>
          <w:bCs/>
          <w:iCs/>
          <w:sz w:val="23"/>
          <w:szCs w:val="23"/>
          <w:lang w:eastAsia="lv-LV"/>
        </w:rPr>
        <w:t>izstrādāt un apstiprināt iepirkuma procedūras dokumentus;</w:t>
      </w:r>
    </w:p>
    <w:p w14:paraId="6B56788D" w14:textId="77777777" w:rsidR="00DC34E5" w:rsidRPr="00E67389" w:rsidRDefault="00DC34E5" w:rsidP="005C4ED2">
      <w:pPr>
        <w:pStyle w:val="naisf"/>
        <w:numPr>
          <w:ilvl w:val="2"/>
          <w:numId w:val="15"/>
        </w:numPr>
        <w:tabs>
          <w:tab w:val="clear" w:pos="792"/>
        </w:tabs>
        <w:suppressAutoHyphens w:val="0"/>
        <w:ind w:left="0" w:firstLine="340"/>
        <w:rPr>
          <w:bCs/>
          <w:iCs/>
          <w:sz w:val="23"/>
          <w:szCs w:val="23"/>
          <w:lang w:eastAsia="lv-LV"/>
        </w:rPr>
      </w:pPr>
      <w:r w:rsidRPr="00E67389">
        <w:rPr>
          <w:bCs/>
          <w:iCs/>
          <w:sz w:val="23"/>
          <w:szCs w:val="23"/>
          <w:lang w:eastAsia="lv-LV"/>
        </w:rPr>
        <w:t>nodrošināt pretendentu brīvu konkurenci, kā arī vienlīdzīgu un taisnīgu attieksmi pret tiem;</w:t>
      </w:r>
    </w:p>
    <w:p w14:paraId="6F5BAE2F" w14:textId="77777777" w:rsidR="00DC34E5" w:rsidRPr="00E67389" w:rsidRDefault="00DC34E5" w:rsidP="005C4ED2">
      <w:pPr>
        <w:pStyle w:val="naisf"/>
        <w:numPr>
          <w:ilvl w:val="2"/>
          <w:numId w:val="15"/>
        </w:numPr>
        <w:tabs>
          <w:tab w:val="clear" w:pos="792"/>
          <w:tab w:val="left" w:pos="1134"/>
        </w:tabs>
        <w:suppressAutoHyphens w:val="0"/>
        <w:ind w:left="0" w:firstLine="340"/>
        <w:rPr>
          <w:bCs/>
          <w:iCs/>
          <w:sz w:val="23"/>
          <w:szCs w:val="23"/>
          <w:lang w:eastAsia="lv-LV"/>
        </w:rPr>
      </w:pPr>
      <w:r w:rsidRPr="00E67389">
        <w:rPr>
          <w:bCs/>
          <w:iCs/>
          <w:sz w:val="23"/>
          <w:szCs w:val="23"/>
          <w:lang w:eastAsia="lv-LV"/>
        </w:rPr>
        <w:t>nodrošināt konfidenciālas informācijas neizpaušanu;</w:t>
      </w:r>
    </w:p>
    <w:p w14:paraId="2B362FBF" w14:textId="77777777" w:rsidR="00DC34E5" w:rsidRPr="00E67389" w:rsidRDefault="00DC34E5" w:rsidP="005C4ED2">
      <w:pPr>
        <w:pStyle w:val="naisf"/>
        <w:numPr>
          <w:ilvl w:val="2"/>
          <w:numId w:val="15"/>
        </w:numPr>
        <w:tabs>
          <w:tab w:val="clear" w:pos="792"/>
        </w:tabs>
        <w:suppressAutoHyphens w:val="0"/>
        <w:ind w:left="0" w:firstLine="340"/>
        <w:rPr>
          <w:bCs/>
          <w:iCs/>
          <w:sz w:val="23"/>
          <w:szCs w:val="23"/>
          <w:lang w:eastAsia="lv-LV"/>
        </w:rPr>
      </w:pPr>
      <w:r w:rsidRPr="00E67389">
        <w:rPr>
          <w:bCs/>
          <w:iCs/>
          <w:sz w:val="23"/>
          <w:szCs w:val="23"/>
          <w:lang w:eastAsia="lv-LV"/>
        </w:rPr>
        <w:t>vērtēt pretendentus un to iesniegtos piedāvājumus saskaņā ar iepirkuma dokumentācijas, izvēlēties piedāvājumu, vai pieņemt lēmumu par iepirkuma procedūras izbeigšanu vai pārtraukšanu, neizvēloties nevienu piedāvājumu;</w:t>
      </w:r>
    </w:p>
    <w:p w14:paraId="58D270CD" w14:textId="77777777" w:rsidR="00DC34E5" w:rsidRPr="00E67389" w:rsidRDefault="00DC34E5" w:rsidP="005C4ED2">
      <w:pPr>
        <w:pStyle w:val="naisf"/>
        <w:numPr>
          <w:ilvl w:val="2"/>
          <w:numId w:val="15"/>
        </w:numPr>
        <w:tabs>
          <w:tab w:val="clear" w:pos="792"/>
        </w:tabs>
        <w:suppressAutoHyphens w:val="0"/>
        <w:ind w:left="0" w:firstLine="340"/>
        <w:rPr>
          <w:bCs/>
          <w:iCs/>
          <w:sz w:val="23"/>
          <w:szCs w:val="23"/>
          <w:lang w:eastAsia="lv-LV"/>
        </w:rPr>
      </w:pPr>
      <w:r w:rsidRPr="00E67389">
        <w:rPr>
          <w:bCs/>
          <w:iCs/>
          <w:sz w:val="23"/>
          <w:szCs w:val="23"/>
          <w:lang w:eastAsia="lv-LV"/>
        </w:rPr>
        <w:t>pēc ieinteresēto pretendentu pieprasījuma normatīvajos aktos noteiktajā kārtībā sniegt informāciju par iepirkuma procedūras dokumentos iekļautajām prasībām;</w:t>
      </w:r>
    </w:p>
    <w:p w14:paraId="1C3E4E14" w14:textId="7FC38A0F" w:rsidR="00DC34E5" w:rsidRPr="00E67389" w:rsidRDefault="00B372CB" w:rsidP="005C4ED2">
      <w:pPr>
        <w:pStyle w:val="naisf"/>
        <w:numPr>
          <w:ilvl w:val="2"/>
          <w:numId w:val="15"/>
        </w:numPr>
        <w:tabs>
          <w:tab w:val="clear" w:pos="792"/>
        </w:tabs>
        <w:suppressAutoHyphens w:val="0"/>
        <w:spacing w:after="120"/>
        <w:ind w:left="0" w:firstLine="340"/>
        <w:rPr>
          <w:bCs/>
          <w:iCs/>
          <w:sz w:val="23"/>
          <w:szCs w:val="23"/>
          <w:lang w:eastAsia="lv-LV"/>
        </w:rPr>
      </w:pPr>
      <w:r>
        <w:rPr>
          <w:bCs/>
          <w:iCs/>
          <w:sz w:val="23"/>
          <w:szCs w:val="23"/>
          <w:lang w:eastAsia="lv-LV"/>
        </w:rPr>
        <w:t>piecu</w:t>
      </w:r>
      <w:r w:rsidR="00DC34E5" w:rsidRPr="00E67389">
        <w:rPr>
          <w:bCs/>
          <w:iCs/>
          <w:sz w:val="23"/>
          <w:szCs w:val="23"/>
          <w:lang w:eastAsia="lv-LV"/>
        </w:rPr>
        <w:t xml:space="preserve"> darb</w:t>
      </w:r>
      <w:r>
        <w:rPr>
          <w:bCs/>
          <w:iCs/>
          <w:sz w:val="23"/>
          <w:szCs w:val="23"/>
          <w:lang w:eastAsia="lv-LV"/>
        </w:rPr>
        <w:t xml:space="preserve">a </w:t>
      </w:r>
      <w:r w:rsidR="00DC34E5" w:rsidRPr="00E67389">
        <w:rPr>
          <w:bCs/>
          <w:iCs/>
          <w:sz w:val="23"/>
          <w:szCs w:val="23"/>
          <w:lang w:eastAsia="lv-LV"/>
        </w:rPr>
        <w:t>dienu laikā pēc lēmuma pieņemšanas vienlaikus rakstiski informēt visus pretendentus par iepirkuma rezultātiem.</w:t>
      </w:r>
    </w:p>
    <w:p w14:paraId="532C92D4" w14:textId="18447D3A" w:rsidR="00DC34E5" w:rsidRPr="00E67389" w:rsidRDefault="00DC34E5" w:rsidP="005C4ED2">
      <w:pPr>
        <w:pStyle w:val="Apakpunkts"/>
        <w:numPr>
          <w:ilvl w:val="0"/>
          <w:numId w:val="15"/>
        </w:numPr>
        <w:suppressAutoHyphens w:val="0"/>
        <w:spacing w:before="120" w:after="120"/>
        <w:ind w:right="-1049"/>
        <w:jc w:val="center"/>
        <w:rPr>
          <w:rFonts w:ascii="Times New Roman" w:hAnsi="Times New Roman"/>
          <w:sz w:val="23"/>
          <w:szCs w:val="23"/>
          <w:lang w:eastAsia="lv-LV"/>
        </w:rPr>
      </w:pPr>
      <w:bookmarkStart w:id="40" w:name="_Toc277402352"/>
      <w:bookmarkEnd w:id="39"/>
      <w:r w:rsidRPr="00E67389">
        <w:rPr>
          <w:rFonts w:ascii="Times New Roman" w:hAnsi="Times New Roman"/>
          <w:sz w:val="23"/>
          <w:szCs w:val="23"/>
          <w:lang w:eastAsia="lv-LV"/>
        </w:rPr>
        <w:t>Iepirkuma līgums</w:t>
      </w:r>
    </w:p>
    <w:p w14:paraId="4831AC44" w14:textId="77777777" w:rsidR="005F52A6" w:rsidRPr="005F52A6" w:rsidRDefault="005F52A6" w:rsidP="005F52A6">
      <w:pPr>
        <w:pStyle w:val="ListParagraph"/>
        <w:numPr>
          <w:ilvl w:val="1"/>
          <w:numId w:val="15"/>
        </w:numPr>
        <w:tabs>
          <w:tab w:val="num" w:pos="567"/>
        </w:tabs>
        <w:suppressAutoHyphens w:val="0"/>
        <w:jc w:val="both"/>
        <w:rPr>
          <w:color w:val="000000" w:themeColor="text1"/>
          <w:sz w:val="23"/>
          <w:szCs w:val="23"/>
        </w:rPr>
      </w:pPr>
      <w:r w:rsidRPr="005F52A6">
        <w:rPr>
          <w:color w:val="000000" w:themeColor="text1"/>
          <w:sz w:val="23"/>
          <w:szCs w:val="23"/>
        </w:rPr>
        <w:t xml:space="preserve">Komisija pieņem lēmumu slēgt iepirkuma līgumu ar Pretendentu, kurš atbilst visām iepirkuma dokumentācijā izvirzītājām prasībām. </w:t>
      </w:r>
    </w:p>
    <w:p w14:paraId="3FB9330C" w14:textId="7DC33498" w:rsidR="00DC34E5" w:rsidRPr="00E67389" w:rsidRDefault="00DC34E5" w:rsidP="005C4ED2">
      <w:pPr>
        <w:pStyle w:val="Apakpunkts"/>
        <w:numPr>
          <w:ilvl w:val="1"/>
          <w:numId w:val="15"/>
        </w:numPr>
        <w:tabs>
          <w:tab w:val="left" w:pos="567"/>
        </w:tabs>
        <w:suppressAutoHyphens w:val="0"/>
        <w:autoSpaceDE w:val="0"/>
        <w:autoSpaceDN w:val="0"/>
        <w:adjustRightInd w:val="0"/>
        <w:ind w:left="426" w:right="-32" w:hanging="426"/>
        <w:jc w:val="both"/>
        <w:rPr>
          <w:rFonts w:ascii="Times New Roman" w:hAnsi="Times New Roman"/>
          <w:b w:val="0"/>
          <w:sz w:val="23"/>
          <w:szCs w:val="23"/>
          <w:lang w:eastAsia="lv-LV"/>
        </w:rPr>
      </w:pPr>
      <w:r w:rsidRPr="00E67389">
        <w:rPr>
          <w:rFonts w:ascii="Times New Roman" w:eastAsia="ArialMT" w:hAnsi="Times New Roman"/>
          <w:b w:val="0"/>
          <w:sz w:val="23"/>
          <w:szCs w:val="23"/>
        </w:rPr>
        <w:t xml:space="preserve">Pasūtītājs slēdz iepirkuma līgumu ar iepirkuma komisijas izraudzīto pretendentu ne agrāk kā nākamajā darbdienā pēc rezultātu paziņošanas. </w:t>
      </w:r>
    </w:p>
    <w:p w14:paraId="3EE82974" w14:textId="44FA777E" w:rsidR="00DC34E5" w:rsidRPr="00E67389" w:rsidRDefault="00DC34E5" w:rsidP="005C4ED2">
      <w:pPr>
        <w:pStyle w:val="Apakpunkts"/>
        <w:numPr>
          <w:ilvl w:val="1"/>
          <w:numId w:val="15"/>
        </w:numPr>
        <w:tabs>
          <w:tab w:val="left" w:pos="567"/>
        </w:tabs>
        <w:suppressAutoHyphens w:val="0"/>
        <w:autoSpaceDE w:val="0"/>
        <w:autoSpaceDN w:val="0"/>
        <w:adjustRightInd w:val="0"/>
        <w:ind w:left="426" w:right="-32" w:hanging="426"/>
        <w:jc w:val="both"/>
        <w:rPr>
          <w:rFonts w:ascii="Times New Roman" w:hAnsi="Times New Roman"/>
          <w:b w:val="0"/>
          <w:sz w:val="23"/>
          <w:szCs w:val="23"/>
          <w:lang w:eastAsia="lv-LV"/>
        </w:rPr>
      </w:pPr>
      <w:r w:rsidRPr="00E67389">
        <w:rPr>
          <w:rFonts w:ascii="Times New Roman" w:hAnsi="Times New Roman"/>
          <w:b w:val="0"/>
          <w:sz w:val="23"/>
          <w:szCs w:val="23"/>
          <w:lang w:eastAsia="lv-LV"/>
        </w:rPr>
        <w:t xml:space="preserve">Pasūtītājs pēc lēmuma pieņemšanas vienlaikus informē visus Pretendentus par pieņemto lēmumu attiecībā uz iepirkuma līguma slēgšanu, kā arī savu lēmumu publicē </w:t>
      </w:r>
      <w:hyperlink r:id="rId19" w:history="1">
        <w:r w:rsidR="0026333F" w:rsidRPr="00E67389">
          <w:rPr>
            <w:rStyle w:val="Hyperlink"/>
            <w:rFonts w:ascii="Times New Roman" w:hAnsi="Times New Roman"/>
            <w:b w:val="0"/>
            <w:sz w:val="23"/>
            <w:szCs w:val="23"/>
            <w:lang w:eastAsia="lv-LV"/>
          </w:rPr>
          <w:t>www.satiksme.daugavpils.lv</w:t>
        </w:r>
      </w:hyperlink>
      <w:r w:rsidR="0026333F" w:rsidRPr="00E67389">
        <w:rPr>
          <w:rFonts w:ascii="Times New Roman" w:hAnsi="Times New Roman"/>
          <w:b w:val="0"/>
          <w:sz w:val="23"/>
          <w:szCs w:val="23"/>
          <w:lang w:eastAsia="lv-LV"/>
        </w:rPr>
        <w:t xml:space="preserve">, </w:t>
      </w:r>
      <w:hyperlink r:id="rId20" w:history="1">
        <w:r w:rsidR="0026333F" w:rsidRPr="00E67389">
          <w:rPr>
            <w:rStyle w:val="Hyperlink"/>
            <w:rFonts w:ascii="Times New Roman" w:hAnsi="Times New Roman"/>
            <w:b w:val="0"/>
            <w:sz w:val="23"/>
            <w:szCs w:val="23"/>
            <w:lang w:eastAsia="lv-LV"/>
          </w:rPr>
          <w:t>www.daugavpils.lv</w:t>
        </w:r>
      </w:hyperlink>
      <w:r w:rsidR="0026333F" w:rsidRPr="00E67389">
        <w:rPr>
          <w:rFonts w:ascii="Times New Roman" w:hAnsi="Times New Roman"/>
          <w:b w:val="0"/>
          <w:sz w:val="23"/>
          <w:szCs w:val="23"/>
          <w:lang w:eastAsia="lv-LV"/>
        </w:rPr>
        <w:t>,</w:t>
      </w:r>
      <w:r w:rsidR="0026333F" w:rsidRPr="00E67389">
        <w:rPr>
          <w:rFonts w:ascii="Times New Roman" w:hAnsi="Times New Roman"/>
          <w:sz w:val="23"/>
          <w:szCs w:val="23"/>
        </w:rPr>
        <w:t xml:space="preserve"> </w:t>
      </w:r>
      <w:r w:rsidR="0026333F" w:rsidRPr="00E67389">
        <w:rPr>
          <w:rFonts w:ascii="Times New Roman" w:hAnsi="Times New Roman"/>
          <w:b w:val="0"/>
          <w:sz w:val="23"/>
          <w:szCs w:val="23"/>
          <w:lang w:eastAsia="lv-LV"/>
        </w:rPr>
        <w:t>www.iub.gov.lv (https://pvs.iub.gov.lv)</w:t>
      </w:r>
      <w:r w:rsidRPr="00E67389">
        <w:rPr>
          <w:rFonts w:ascii="Times New Roman" w:hAnsi="Times New Roman"/>
          <w:b w:val="0"/>
          <w:sz w:val="23"/>
          <w:szCs w:val="23"/>
          <w:lang w:eastAsia="lv-LV"/>
        </w:rPr>
        <w:t>.</w:t>
      </w:r>
    </w:p>
    <w:p w14:paraId="6B8B15AA" w14:textId="77777777" w:rsidR="00DC34E5" w:rsidRPr="00E67389" w:rsidRDefault="00DC34E5" w:rsidP="005C4ED2">
      <w:pPr>
        <w:pStyle w:val="Apakpunkts"/>
        <w:numPr>
          <w:ilvl w:val="1"/>
          <w:numId w:val="15"/>
        </w:numPr>
        <w:tabs>
          <w:tab w:val="left" w:pos="567"/>
        </w:tabs>
        <w:suppressAutoHyphens w:val="0"/>
        <w:autoSpaceDE w:val="0"/>
        <w:autoSpaceDN w:val="0"/>
        <w:adjustRightInd w:val="0"/>
        <w:ind w:left="426" w:right="-32" w:hanging="426"/>
        <w:jc w:val="both"/>
        <w:rPr>
          <w:rFonts w:ascii="Times New Roman" w:hAnsi="Times New Roman"/>
          <w:b w:val="0"/>
          <w:sz w:val="23"/>
          <w:szCs w:val="23"/>
          <w:lang w:eastAsia="lv-LV"/>
        </w:rPr>
      </w:pPr>
      <w:r w:rsidRPr="00E67389">
        <w:rPr>
          <w:rFonts w:ascii="Times New Roman" w:eastAsia="ArialMT" w:hAnsi="Times New Roman"/>
          <w:b w:val="0"/>
          <w:sz w:val="23"/>
          <w:szCs w:val="23"/>
        </w:rPr>
        <w:t>Ja pretendents, kuram piešķirtas iepirkuma līguma slēgšanas tiesības, atsakās slēgt iepirkuma līgumu ar pasūtītāju, iepirkuma komisija ir tiesīga pieņemt lēmumu iepirkuma līguma slēgšanas tiesības piešķi</w:t>
      </w:r>
      <w:r w:rsidRPr="00E67389">
        <w:rPr>
          <w:rFonts w:ascii="Times New Roman" w:eastAsia="ArialMT" w:hAnsi="Times New Roman"/>
          <w:b w:val="0"/>
          <w:sz w:val="23"/>
          <w:szCs w:val="23"/>
          <w:lang w:eastAsia="en-US"/>
        </w:rPr>
        <w:t xml:space="preserve">rt nākamajam pretendentam, kurš iesniedzis saimnieciski visizdevīgāko piedāvājumu, vai pārtraukt iepirkuma procedūru, neizvēloties nevienu piedāvājumu. </w:t>
      </w:r>
    </w:p>
    <w:p w14:paraId="51CB0262" w14:textId="77777777" w:rsidR="00DC34E5" w:rsidRPr="00E67389" w:rsidRDefault="00DC34E5" w:rsidP="005C4ED2">
      <w:pPr>
        <w:pStyle w:val="Apakpunkts"/>
        <w:numPr>
          <w:ilvl w:val="1"/>
          <w:numId w:val="15"/>
        </w:numPr>
        <w:tabs>
          <w:tab w:val="left" w:pos="567"/>
        </w:tabs>
        <w:suppressAutoHyphens w:val="0"/>
        <w:autoSpaceDE w:val="0"/>
        <w:autoSpaceDN w:val="0"/>
        <w:adjustRightInd w:val="0"/>
        <w:ind w:left="426" w:right="-32" w:hanging="426"/>
        <w:jc w:val="both"/>
        <w:rPr>
          <w:rFonts w:ascii="Times New Roman" w:hAnsi="Times New Roman"/>
          <w:b w:val="0"/>
          <w:sz w:val="23"/>
          <w:szCs w:val="23"/>
          <w:lang w:eastAsia="lv-LV"/>
        </w:rPr>
      </w:pPr>
      <w:r w:rsidRPr="00E67389">
        <w:rPr>
          <w:rFonts w:ascii="Times New Roman" w:eastAsia="ArialMT" w:hAnsi="Times New Roman"/>
          <w:b w:val="0"/>
          <w:sz w:val="23"/>
          <w:szCs w:val="23"/>
          <w:lang w:eastAsia="en-US"/>
        </w:rPr>
        <w:lastRenderedPageBreak/>
        <w:t>Ja pieņemts lēmums iepirkuma līguma slēgšanas tiesības piešķirt nākamajam pretendentam, kurš iesniedzis saimnieciski visizdevīgāko piedāvājumu, bet tas atsakās slēgt iepirkuma līgumu, iepirkuma komisija pieņem lēmumu pārtraukt iepirkuma procedūru, neizvēloties nevienu piedāvājumu.</w:t>
      </w:r>
    </w:p>
    <w:p w14:paraId="74274B88" w14:textId="3225587A" w:rsidR="00DC34E5" w:rsidRPr="00E67389" w:rsidRDefault="00DC34E5" w:rsidP="005C4ED2">
      <w:pPr>
        <w:pStyle w:val="Apakpunkts"/>
        <w:numPr>
          <w:ilvl w:val="1"/>
          <w:numId w:val="15"/>
        </w:numPr>
        <w:tabs>
          <w:tab w:val="left" w:pos="567"/>
        </w:tabs>
        <w:suppressAutoHyphens w:val="0"/>
        <w:autoSpaceDE w:val="0"/>
        <w:autoSpaceDN w:val="0"/>
        <w:adjustRightInd w:val="0"/>
        <w:ind w:left="426" w:right="-32" w:hanging="426"/>
        <w:jc w:val="both"/>
        <w:rPr>
          <w:rFonts w:ascii="Times New Roman" w:hAnsi="Times New Roman"/>
          <w:b w:val="0"/>
          <w:sz w:val="23"/>
          <w:szCs w:val="23"/>
          <w:lang w:eastAsia="lv-LV"/>
        </w:rPr>
      </w:pPr>
      <w:r w:rsidRPr="00E67389">
        <w:rPr>
          <w:rFonts w:ascii="Times New Roman" w:eastAsia="ArialMT" w:hAnsi="Times New Roman"/>
          <w:b w:val="0"/>
          <w:sz w:val="23"/>
          <w:szCs w:val="23"/>
        </w:rPr>
        <w:t>Pirms lēmuma pieņemšanas par iepirkuma līguma slēgšanas tiesību piešķiršanu nākamajam pretendentam, kurš iesniedzis saimnieciski visizdevīgāko piedāvājumu</w:t>
      </w:r>
      <w:r w:rsidRPr="00E67389">
        <w:rPr>
          <w:rFonts w:ascii="Times New Roman" w:eastAsia="ArialMT" w:hAnsi="Times New Roman"/>
          <w:b w:val="0"/>
          <w:sz w:val="23"/>
          <w:szCs w:val="23"/>
          <w:lang w:eastAsia="en-US"/>
        </w:rPr>
        <w:t>, iepirkuma komisija izvērtē, vai tas nav uzskatāms par vienu tirgus dalībnieku kopā ar sākotnēji izraudzīto pretendentu, kurš atteicās slēgt iepirkuma līgumu ar pasūtītāju. Ja nepieciešams, iepirkuma komisija ir tiesīga pieprasīt no nākamā pretendenta apliecinājumu un, ja nepieciešams, pierādījumus, ka tas nav uzskatāms par vienu tirgus dalībnieku kopā ar sākotnēji izraudzīto pretendentu. Ja nākamais pretendents ir uzskatāms par vienu tirgus dalībnieku kopā ar sākotnēji izraudzīto pretendentu, iepirkuma komisija pieņem lēmumu pārtraukt iepirkuma procedūru, neizvēloties nevienu piedāvājumu.</w:t>
      </w:r>
    </w:p>
    <w:p w14:paraId="5393116B" w14:textId="7E5A9F59" w:rsidR="00802386" w:rsidRPr="00E67389" w:rsidRDefault="00802386" w:rsidP="00A407D8">
      <w:pPr>
        <w:pStyle w:val="Apakpunkts"/>
        <w:tabs>
          <w:tab w:val="clear" w:pos="851"/>
          <w:tab w:val="left" w:pos="567"/>
        </w:tabs>
        <w:suppressAutoHyphens w:val="0"/>
        <w:autoSpaceDE w:val="0"/>
        <w:autoSpaceDN w:val="0"/>
        <w:adjustRightInd w:val="0"/>
        <w:ind w:left="0" w:right="-32" w:firstLine="0"/>
        <w:jc w:val="both"/>
        <w:rPr>
          <w:rFonts w:ascii="Times New Roman" w:hAnsi="Times New Roman"/>
          <w:bCs/>
          <w:sz w:val="23"/>
          <w:szCs w:val="23"/>
          <w:lang w:eastAsia="lv-LV"/>
        </w:rPr>
      </w:pPr>
    </w:p>
    <w:p w14:paraId="5F9D5788" w14:textId="76BE86E6" w:rsidR="0004061E" w:rsidRPr="00E67389" w:rsidRDefault="00E67389" w:rsidP="005C4ED2">
      <w:pPr>
        <w:pStyle w:val="ListParagraph"/>
        <w:numPr>
          <w:ilvl w:val="0"/>
          <w:numId w:val="15"/>
        </w:numPr>
        <w:suppressAutoHyphens w:val="0"/>
        <w:rPr>
          <w:rStyle w:val="Emphasis"/>
          <w:b/>
          <w:bCs/>
          <w:i w:val="0"/>
          <w:sz w:val="23"/>
          <w:szCs w:val="23"/>
        </w:rPr>
      </w:pPr>
      <w:r w:rsidRPr="00E67389">
        <w:rPr>
          <w:rStyle w:val="Emphasis"/>
          <w:b/>
          <w:bCs/>
          <w:i w:val="0"/>
          <w:sz w:val="23"/>
          <w:szCs w:val="23"/>
        </w:rPr>
        <w:t>Datu aizsardzība</w:t>
      </w:r>
    </w:p>
    <w:p w14:paraId="2EF5A562" w14:textId="7D28CCCF" w:rsidR="00E67389" w:rsidRPr="00E67389" w:rsidRDefault="00E67389" w:rsidP="005C4ED2">
      <w:pPr>
        <w:pStyle w:val="ListParagraph"/>
        <w:numPr>
          <w:ilvl w:val="1"/>
          <w:numId w:val="15"/>
        </w:numPr>
        <w:suppressAutoHyphens w:val="0"/>
        <w:autoSpaceDN w:val="0"/>
        <w:jc w:val="both"/>
        <w:textAlignment w:val="baseline"/>
        <w:rPr>
          <w:bCs/>
          <w:color w:val="000000"/>
          <w:sz w:val="23"/>
          <w:szCs w:val="23"/>
        </w:rPr>
      </w:pPr>
      <w:r w:rsidRPr="00E67389">
        <w:rPr>
          <w:sz w:val="23"/>
          <w:szCs w:val="23"/>
        </w:rPr>
        <w:t>Iesniedzot pieteikumu, Pasūtītājs kā pārzinis veiks pieteikumā norādīto datu subjektu personas datu apstrādi iesniegtā piedāvājuma izvērtēšanai atbilstoši iepirkuma dokumentācijā noteiktajām prasībām, iepirkuma procesa administrēšanai, uzvarētāja noteikšanai un lēmuma pieņemšanai, informācijas sniegšanai pretendentiem un trešajām personām par iepirkuma rezultātiem. Pasūtītājs atbilstoši Vispārīgās datu aizsardzības regulas 13. panta nosacījumiem informē par sekojošiem datu apstrādes apstākļiem:</w:t>
      </w:r>
    </w:p>
    <w:p w14:paraId="20D66CE1" w14:textId="77777777" w:rsidR="00E67389" w:rsidRPr="00E67389" w:rsidRDefault="00E67389" w:rsidP="005C4ED2">
      <w:pPr>
        <w:numPr>
          <w:ilvl w:val="1"/>
          <w:numId w:val="15"/>
        </w:numPr>
        <w:tabs>
          <w:tab w:val="left" w:pos="810"/>
        </w:tabs>
        <w:suppressAutoHyphens w:val="0"/>
        <w:autoSpaceDN w:val="0"/>
        <w:ind w:left="810" w:hanging="450"/>
        <w:jc w:val="both"/>
        <w:textAlignment w:val="baseline"/>
        <w:rPr>
          <w:sz w:val="23"/>
          <w:szCs w:val="23"/>
        </w:rPr>
      </w:pPr>
      <w:r w:rsidRPr="00E67389">
        <w:rPr>
          <w:sz w:val="23"/>
          <w:szCs w:val="23"/>
        </w:rPr>
        <w:t xml:space="preserve">pārziņa datu aizsardzības speciālists: </w:t>
      </w:r>
      <w:hyperlink r:id="rId21" w:history="1">
        <w:r w:rsidRPr="00E67389">
          <w:rPr>
            <w:rStyle w:val="Hyperlink"/>
            <w:sz w:val="23"/>
            <w:szCs w:val="23"/>
          </w:rPr>
          <w:t>datuaizsardziba@dsatiksme.lv</w:t>
        </w:r>
      </w:hyperlink>
      <w:r w:rsidRPr="00E67389">
        <w:rPr>
          <w:sz w:val="23"/>
          <w:szCs w:val="23"/>
        </w:rPr>
        <w:t xml:space="preserve">; </w:t>
      </w:r>
    </w:p>
    <w:p w14:paraId="5D1BCA21" w14:textId="77777777" w:rsidR="00E67389" w:rsidRPr="00E67389" w:rsidRDefault="00E67389" w:rsidP="005C4ED2">
      <w:pPr>
        <w:numPr>
          <w:ilvl w:val="1"/>
          <w:numId w:val="15"/>
        </w:numPr>
        <w:tabs>
          <w:tab w:val="left" w:pos="810"/>
        </w:tabs>
        <w:suppressAutoHyphens w:val="0"/>
        <w:autoSpaceDN w:val="0"/>
        <w:ind w:left="810" w:hanging="450"/>
        <w:jc w:val="both"/>
        <w:textAlignment w:val="baseline"/>
        <w:rPr>
          <w:sz w:val="23"/>
          <w:szCs w:val="23"/>
        </w:rPr>
      </w:pPr>
      <w:r w:rsidRPr="00E67389">
        <w:rPr>
          <w:sz w:val="23"/>
          <w:szCs w:val="23"/>
        </w:rPr>
        <w:t>personas datu apstrādes tiesiskais pamats ir nepieciešamo darbību veikšana, lai noslēgtu pakalpojuma līgumu un normatīvajos aktos, kas reglamentē iepirkuma organizēšanas kārtību, noteikto pienākumu izpilde;</w:t>
      </w:r>
    </w:p>
    <w:p w14:paraId="0E263E64" w14:textId="77777777" w:rsidR="00E67389" w:rsidRPr="00E67389" w:rsidRDefault="00E67389" w:rsidP="005C4ED2">
      <w:pPr>
        <w:numPr>
          <w:ilvl w:val="1"/>
          <w:numId w:val="15"/>
        </w:numPr>
        <w:tabs>
          <w:tab w:val="left" w:pos="810"/>
        </w:tabs>
        <w:suppressAutoHyphens w:val="0"/>
        <w:autoSpaceDN w:val="0"/>
        <w:ind w:left="810" w:hanging="450"/>
        <w:jc w:val="both"/>
        <w:textAlignment w:val="baseline"/>
        <w:rPr>
          <w:sz w:val="23"/>
          <w:szCs w:val="23"/>
        </w:rPr>
      </w:pPr>
      <w:r w:rsidRPr="00E67389">
        <w:rPr>
          <w:sz w:val="23"/>
          <w:szCs w:val="23"/>
        </w:rPr>
        <w:t>personas datu apstrādes ietvaros tiks apstrādāti šādi dati: vārds, uzvārds, personas kods, kontaktinformācija (e-pasts, telefona numurs), informācija par pretendenta personāla tehniskām un profesionālām spējam  (pieredze, izglītība, zināšanas, kvalifikācija, amats) un to apliecinoši dokumenti; datu subjekta sniegtā cita informācija, izpildot iepirkuma dokumentācijā noteiktās prasības. Prasītājs apstrādā personas datus tikai tādā apjomā, kāds ir noteikts iepirkuma dokumentācijā pievienotajos dokumentos;</w:t>
      </w:r>
    </w:p>
    <w:p w14:paraId="6C34331B" w14:textId="77777777" w:rsidR="00E67389" w:rsidRPr="00E67389" w:rsidRDefault="00E67389" w:rsidP="005C4ED2">
      <w:pPr>
        <w:numPr>
          <w:ilvl w:val="1"/>
          <w:numId w:val="15"/>
        </w:numPr>
        <w:tabs>
          <w:tab w:val="left" w:pos="810"/>
        </w:tabs>
        <w:suppressAutoHyphens w:val="0"/>
        <w:autoSpaceDN w:val="0"/>
        <w:ind w:left="810" w:hanging="450"/>
        <w:jc w:val="both"/>
        <w:textAlignment w:val="baseline"/>
        <w:rPr>
          <w:sz w:val="23"/>
          <w:szCs w:val="23"/>
        </w:rPr>
      </w:pPr>
      <w:r w:rsidRPr="00E67389">
        <w:rPr>
          <w:sz w:val="23"/>
          <w:szCs w:val="23"/>
        </w:rPr>
        <w:t>personas datu saņēmēju kategorijas: Pasūtītāja pilnvarotie darbinieki iepirkuma procesa organizēšanas un lēmuma pieņemšanas nolūkos; tiesas sūdzības par pieņemtā lēmuma saņemšanas gadījumā; Datu valsts inspekcija sūdzības gadījumā par iespējamo datu aizsardzības prasību pārkāpumu; tiesībaizsardzības iestādes normatīvajos aktos noteiktajos gadījumos;</w:t>
      </w:r>
    </w:p>
    <w:p w14:paraId="2999762A" w14:textId="77777777" w:rsidR="00E67389" w:rsidRPr="00E67389" w:rsidRDefault="00E67389" w:rsidP="005C4ED2">
      <w:pPr>
        <w:numPr>
          <w:ilvl w:val="1"/>
          <w:numId w:val="15"/>
        </w:numPr>
        <w:tabs>
          <w:tab w:val="left" w:pos="810"/>
        </w:tabs>
        <w:suppressAutoHyphens w:val="0"/>
        <w:autoSpaceDN w:val="0"/>
        <w:ind w:left="810" w:hanging="450"/>
        <w:jc w:val="both"/>
        <w:textAlignment w:val="baseline"/>
        <w:rPr>
          <w:sz w:val="23"/>
          <w:szCs w:val="23"/>
        </w:rPr>
      </w:pPr>
      <w:r w:rsidRPr="00E67389">
        <w:rPr>
          <w:sz w:val="23"/>
          <w:szCs w:val="23"/>
        </w:rPr>
        <w:t>personas datu ieguves avoti: iepirkuma pretendents un citas trešās personas, ja vien šādu datu ieguvi paredz normatīvie akti;</w:t>
      </w:r>
    </w:p>
    <w:p w14:paraId="7F56FDB3" w14:textId="77777777" w:rsidR="00E67389" w:rsidRPr="00E67389" w:rsidRDefault="00E67389" w:rsidP="005C4ED2">
      <w:pPr>
        <w:numPr>
          <w:ilvl w:val="1"/>
          <w:numId w:val="15"/>
        </w:numPr>
        <w:tabs>
          <w:tab w:val="left" w:pos="810"/>
        </w:tabs>
        <w:suppressAutoHyphens w:val="0"/>
        <w:autoSpaceDN w:val="0"/>
        <w:ind w:left="810" w:hanging="450"/>
        <w:jc w:val="both"/>
        <w:textAlignment w:val="baseline"/>
        <w:rPr>
          <w:sz w:val="23"/>
          <w:szCs w:val="23"/>
        </w:rPr>
      </w:pPr>
      <w:r w:rsidRPr="00E67389">
        <w:rPr>
          <w:sz w:val="23"/>
          <w:szCs w:val="23"/>
        </w:rPr>
        <w:t>automatizēta lēmuma pieņemšana un personas datu nodošana trešajām valstīm vai starptautiskai organizācijai iepirkuma organizēšanas ietvaros nav paredzēta;</w:t>
      </w:r>
    </w:p>
    <w:p w14:paraId="474FB111" w14:textId="77777777" w:rsidR="00E67389" w:rsidRPr="00E67389" w:rsidRDefault="00E67389" w:rsidP="005C4ED2">
      <w:pPr>
        <w:numPr>
          <w:ilvl w:val="1"/>
          <w:numId w:val="15"/>
        </w:numPr>
        <w:tabs>
          <w:tab w:val="left" w:pos="810"/>
        </w:tabs>
        <w:suppressAutoHyphens w:val="0"/>
        <w:autoSpaceDN w:val="0"/>
        <w:ind w:left="810" w:hanging="450"/>
        <w:jc w:val="both"/>
        <w:textAlignment w:val="baseline"/>
        <w:rPr>
          <w:sz w:val="23"/>
          <w:szCs w:val="23"/>
        </w:rPr>
      </w:pPr>
      <w:r w:rsidRPr="00E67389">
        <w:rPr>
          <w:sz w:val="23"/>
          <w:szCs w:val="23"/>
        </w:rPr>
        <w:t>datu subjektam ir tiesības pieprasīt no pārziņa piekļuvi saviem personas datiem un to labošanu vai dzēšanu, vai apstrādes ierobežošanu attiecībā uz datu subjektu, kā arī tiesības iesniegt sūdzību uzraudzības iestādei;</w:t>
      </w:r>
    </w:p>
    <w:p w14:paraId="4ABA8CF2" w14:textId="0AA8AB43" w:rsidR="005C4ED2" w:rsidRDefault="00E67389" w:rsidP="005C4ED2">
      <w:pPr>
        <w:numPr>
          <w:ilvl w:val="1"/>
          <w:numId w:val="15"/>
        </w:numPr>
        <w:tabs>
          <w:tab w:val="left" w:pos="810"/>
        </w:tabs>
        <w:suppressAutoHyphens w:val="0"/>
        <w:autoSpaceDN w:val="0"/>
        <w:ind w:left="810" w:hanging="450"/>
        <w:jc w:val="both"/>
        <w:textAlignment w:val="baseline"/>
        <w:rPr>
          <w:sz w:val="23"/>
          <w:szCs w:val="23"/>
        </w:rPr>
      </w:pPr>
      <w:r w:rsidRPr="00E67389">
        <w:rPr>
          <w:sz w:val="23"/>
          <w:szCs w:val="23"/>
        </w:rPr>
        <w:t xml:space="preserve"> Pasūtītājs piedāvājumu un citus iepirkuma dokumentus glabā 10 gadus pēc iepirkuma līguma noslēgšanas.</w:t>
      </w:r>
    </w:p>
    <w:p w14:paraId="18F18959" w14:textId="77777777" w:rsidR="005C4ED2" w:rsidRDefault="005C4ED2" w:rsidP="005C4ED2">
      <w:pPr>
        <w:tabs>
          <w:tab w:val="left" w:pos="810"/>
        </w:tabs>
        <w:suppressAutoHyphens w:val="0"/>
        <w:autoSpaceDN w:val="0"/>
        <w:jc w:val="both"/>
        <w:textAlignment w:val="baseline"/>
        <w:rPr>
          <w:sz w:val="23"/>
          <w:szCs w:val="23"/>
        </w:rPr>
      </w:pPr>
    </w:p>
    <w:p w14:paraId="740D9B56" w14:textId="01158CC9" w:rsidR="005C4ED2" w:rsidRDefault="005C4ED2" w:rsidP="005C4ED2">
      <w:pPr>
        <w:tabs>
          <w:tab w:val="left" w:pos="810"/>
        </w:tabs>
        <w:suppressAutoHyphens w:val="0"/>
        <w:autoSpaceDN w:val="0"/>
        <w:jc w:val="both"/>
        <w:textAlignment w:val="baseline"/>
        <w:rPr>
          <w:sz w:val="23"/>
          <w:szCs w:val="23"/>
        </w:rPr>
      </w:pPr>
      <w:r>
        <w:rPr>
          <w:sz w:val="23"/>
          <w:szCs w:val="23"/>
        </w:rPr>
        <w:t>Pielikumā:</w:t>
      </w:r>
    </w:p>
    <w:p w14:paraId="0CDE9BC5" w14:textId="6A58226D" w:rsidR="005C4ED2" w:rsidRDefault="005C4ED2" w:rsidP="005C4ED2">
      <w:pPr>
        <w:pStyle w:val="ListParagraph"/>
        <w:numPr>
          <w:ilvl w:val="0"/>
          <w:numId w:val="20"/>
        </w:numPr>
        <w:tabs>
          <w:tab w:val="left" w:pos="810"/>
        </w:tabs>
        <w:suppressAutoHyphens w:val="0"/>
        <w:autoSpaceDN w:val="0"/>
        <w:jc w:val="both"/>
        <w:textAlignment w:val="baseline"/>
        <w:rPr>
          <w:sz w:val="23"/>
          <w:szCs w:val="23"/>
        </w:rPr>
      </w:pPr>
      <w:r>
        <w:rPr>
          <w:sz w:val="23"/>
          <w:szCs w:val="23"/>
        </w:rPr>
        <w:t>Tehniskā specifikācija.</w:t>
      </w:r>
    </w:p>
    <w:p w14:paraId="7B9B048D" w14:textId="2FE858F1" w:rsidR="005C4ED2" w:rsidRDefault="005C4ED2" w:rsidP="005C4ED2">
      <w:pPr>
        <w:pStyle w:val="ListParagraph"/>
        <w:numPr>
          <w:ilvl w:val="0"/>
          <w:numId w:val="20"/>
        </w:numPr>
        <w:tabs>
          <w:tab w:val="left" w:pos="810"/>
        </w:tabs>
        <w:suppressAutoHyphens w:val="0"/>
        <w:autoSpaceDN w:val="0"/>
        <w:jc w:val="both"/>
        <w:textAlignment w:val="baseline"/>
        <w:rPr>
          <w:sz w:val="23"/>
          <w:szCs w:val="23"/>
        </w:rPr>
      </w:pPr>
      <w:r>
        <w:rPr>
          <w:sz w:val="23"/>
          <w:szCs w:val="23"/>
        </w:rPr>
        <w:t>Finanšu piedāvājums.</w:t>
      </w:r>
    </w:p>
    <w:p w14:paraId="695E9409" w14:textId="2E7C1F78" w:rsidR="00DB1C63" w:rsidRPr="005C4ED2" w:rsidRDefault="00DB1C63" w:rsidP="005C4ED2">
      <w:pPr>
        <w:pStyle w:val="ListParagraph"/>
        <w:numPr>
          <w:ilvl w:val="0"/>
          <w:numId w:val="20"/>
        </w:numPr>
        <w:tabs>
          <w:tab w:val="left" w:pos="810"/>
        </w:tabs>
        <w:suppressAutoHyphens w:val="0"/>
        <w:autoSpaceDN w:val="0"/>
        <w:jc w:val="both"/>
        <w:textAlignment w:val="baseline"/>
        <w:rPr>
          <w:sz w:val="23"/>
          <w:szCs w:val="23"/>
        </w:rPr>
      </w:pPr>
      <w:r>
        <w:rPr>
          <w:sz w:val="23"/>
          <w:szCs w:val="23"/>
        </w:rPr>
        <w:t>Līguma projekts.</w:t>
      </w:r>
    </w:p>
    <w:p w14:paraId="4A472553" w14:textId="77777777" w:rsidR="005C4ED2" w:rsidRPr="005C4ED2" w:rsidRDefault="005C4ED2" w:rsidP="005C4ED2">
      <w:pPr>
        <w:tabs>
          <w:tab w:val="left" w:pos="810"/>
        </w:tabs>
        <w:suppressAutoHyphens w:val="0"/>
        <w:autoSpaceDN w:val="0"/>
        <w:ind w:left="2345"/>
        <w:jc w:val="both"/>
        <w:textAlignment w:val="baseline"/>
        <w:rPr>
          <w:sz w:val="23"/>
          <w:szCs w:val="23"/>
        </w:rPr>
      </w:pPr>
    </w:p>
    <w:p w14:paraId="5168F8B4" w14:textId="77777777" w:rsidR="00802386" w:rsidRPr="00E67389" w:rsidRDefault="00802386">
      <w:pPr>
        <w:suppressAutoHyphens w:val="0"/>
        <w:rPr>
          <w:rStyle w:val="Emphasis"/>
          <w:i w:val="0"/>
          <w:sz w:val="23"/>
          <w:szCs w:val="23"/>
        </w:rPr>
      </w:pPr>
      <w:r w:rsidRPr="00E67389">
        <w:rPr>
          <w:rStyle w:val="Emphasis"/>
          <w:i w:val="0"/>
          <w:sz w:val="23"/>
          <w:szCs w:val="23"/>
        </w:rPr>
        <w:br w:type="page"/>
      </w:r>
    </w:p>
    <w:p w14:paraId="3233F890" w14:textId="691B250B" w:rsidR="00F55669" w:rsidRPr="00597F9E" w:rsidRDefault="00F55669" w:rsidP="00F55669">
      <w:pPr>
        <w:pStyle w:val="ListParagraph"/>
        <w:ind w:left="0"/>
        <w:jc w:val="right"/>
        <w:rPr>
          <w:rStyle w:val="Emphasis"/>
          <w:iCs w:val="0"/>
          <w:sz w:val="23"/>
          <w:szCs w:val="23"/>
        </w:rPr>
      </w:pPr>
      <w:r w:rsidRPr="00597F9E">
        <w:rPr>
          <w:rStyle w:val="Emphasis"/>
          <w:iCs w:val="0"/>
          <w:sz w:val="23"/>
          <w:szCs w:val="23"/>
        </w:rPr>
        <w:lastRenderedPageBreak/>
        <w:t>Pielikums Nr.1</w:t>
      </w:r>
    </w:p>
    <w:p w14:paraId="0ED38555" w14:textId="2ECA11D5" w:rsidR="00F55669" w:rsidRPr="00597F9E" w:rsidRDefault="00290E2C" w:rsidP="00F55669">
      <w:pPr>
        <w:pStyle w:val="ListParagraph"/>
        <w:jc w:val="right"/>
        <w:rPr>
          <w:rStyle w:val="Emphasis"/>
          <w:iCs w:val="0"/>
          <w:sz w:val="23"/>
          <w:szCs w:val="23"/>
        </w:rPr>
      </w:pPr>
      <w:r w:rsidRPr="00597F9E">
        <w:rPr>
          <w:rStyle w:val="Emphasis"/>
          <w:iCs w:val="0"/>
          <w:sz w:val="23"/>
          <w:szCs w:val="23"/>
        </w:rPr>
        <w:t xml:space="preserve">Iepirkuma </w:t>
      </w:r>
      <w:r w:rsidR="004C5707" w:rsidRPr="00597F9E">
        <w:rPr>
          <w:rStyle w:val="Emphasis"/>
          <w:iCs w:val="0"/>
          <w:sz w:val="23"/>
          <w:szCs w:val="23"/>
        </w:rPr>
        <w:t xml:space="preserve">procedūras </w:t>
      </w:r>
      <w:r w:rsidR="0026333F" w:rsidRPr="00597F9E">
        <w:rPr>
          <w:rStyle w:val="Emphasis"/>
          <w:iCs w:val="0"/>
          <w:sz w:val="23"/>
          <w:szCs w:val="23"/>
        </w:rPr>
        <w:t>dokumentācija</w:t>
      </w:r>
      <w:r w:rsidR="00AF6E94" w:rsidRPr="00597F9E">
        <w:rPr>
          <w:rStyle w:val="Emphasis"/>
          <w:iCs w:val="0"/>
          <w:sz w:val="23"/>
          <w:szCs w:val="23"/>
        </w:rPr>
        <w:t>i</w:t>
      </w:r>
    </w:p>
    <w:p w14:paraId="63AEB943" w14:textId="30968A79" w:rsidR="00F55669" w:rsidRPr="00597F9E" w:rsidRDefault="00F55669" w:rsidP="00F55669">
      <w:pPr>
        <w:pStyle w:val="ListParagraph"/>
        <w:jc w:val="right"/>
        <w:rPr>
          <w:rStyle w:val="Emphasis"/>
          <w:iCs w:val="0"/>
          <w:sz w:val="23"/>
          <w:szCs w:val="23"/>
        </w:rPr>
      </w:pPr>
      <w:r w:rsidRPr="00597F9E">
        <w:rPr>
          <w:rStyle w:val="Emphasis"/>
          <w:iCs w:val="0"/>
          <w:sz w:val="23"/>
          <w:szCs w:val="23"/>
        </w:rPr>
        <w:t xml:space="preserve">ar </w:t>
      </w:r>
      <w:r w:rsidR="00597CF3" w:rsidRPr="00597F9E">
        <w:rPr>
          <w:rStyle w:val="Emphasis"/>
          <w:iCs w:val="0"/>
          <w:sz w:val="23"/>
          <w:szCs w:val="23"/>
        </w:rPr>
        <w:t xml:space="preserve">identifikācijas Nr. </w:t>
      </w:r>
      <w:r w:rsidR="009F09DD" w:rsidRPr="00597F9E">
        <w:rPr>
          <w:iCs/>
          <w:color w:val="000000" w:themeColor="text1"/>
          <w:sz w:val="23"/>
          <w:szCs w:val="23"/>
        </w:rPr>
        <w:t>S</w:t>
      </w:r>
      <w:r w:rsidR="00900FC2">
        <w:rPr>
          <w:iCs/>
          <w:color w:val="000000" w:themeColor="text1"/>
          <w:sz w:val="23"/>
          <w:szCs w:val="23"/>
        </w:rPr>
        <w:t>IA</w:t>
      </w:r>
      <w:r w:rsidR="009F09DD" w:rsidRPr="00597F9E">
        <w:rPr>
          <w:iCs/>
          <w:color w:val="000000" w:themeColor="text1"/>
          <w:sz w:val="23"/>
          <w:szCs w:val="23"/>
        </w:rPr>
        <w:t>DS/20</w:t>
      </w:r>
      <w:r w:rsidR="0026333F" w:rsidRPr="00597F9E">
        <w:rPr>
          <w:iCs/>
          <w:color w:val="000000" w:themeColor="text1"/>
          <w:sz w:val="23"/>
          <w:szCs w:val="23"/>
        </w:rPr>
        <w:t>2</w:t>
      </w:r>
      <w:r w:rsidR="00BD1A9A">
        <w:rPr>
          <w:iCs/>
          <w:color w:val="000000" w:themeColor="text1"/>
          <w:sz w:val="23"/>
          <w:szCs w:val="23"/>
        </w:rPr>
        <w:t>5</w:t>
      </w:r>
      <w:r w:rsidR="009F09DD" w:rsidRPr="00597F9E">
        <w:rPr>
          <w:iCs/>
          <w:color w:val="000000" w:themeColor="text1"/>
          <w:sz w:val="23"/>
          <w:szCs w:val="23"/>
        </w:rPr>
        <w:t>/</w:t>
      </w:r>
      <w:r w:rsidR="00BD1A9A">
        <w:rPr>
          <w:iCs/>
          <w:color w:val="000000" w:themeColor="text1"/>
          <w:sz w:val="23"/>
          <w:szCs w:val="23"/>
        </w:rPr>
        <w:t>30</w:t>
      </w:r>
    </w:p>
    <w:p w14:paraId="41061FB3" w14:textId="77777777" w:rsidR="00F55669" w:rsidRPr="00597F9E" w:rsidRDefault="00F55669" w:rsidP="00F55669">
      <w:pPr>
        <w:pStyle w:val="ListParagraph"/>
        <w:jc w:val="center"/>
        <w:rPr>
          <w:rStyle w:val="Emphasis"/>
          <w:b/>
          <w:i w:val="0"/>
          <w:sz w:val="23"/>
          <w:szCs w:val="23"/>
        </w:rPr>
      </w:pPr>
    </w:p>
    <w:p w14:paraId="22FAE022" w14:textId="77777777" w:rsidR="00B31F7D" w:rsidRPr="00597F9E" w:rsidRDefault="00B31F7D" w:rsidP="00B31F7D">
      <w:pPr>
        <w:autoSpaceDE w:val="0"/>
        <w:autoSpaceDN w:val="0"/>
        <w:adjustRightInd w:val="0"/>
        <w:jc w:val="center"/>
        <w:rPr>
          <w:b/>
          <w:sz w:val="23"/>
          <w:szCs w:val="23"/>
        </w:rPr>
      </w:pPr>
      <w:bookmarkStart w:id="41" w:name="_Toc22024538"/>
      <w:bookmarkStart w:id="42" w:name="_Toc83030138"/>
      <w:bookmarkStart w:id="43" w:name="_Toc182379731"/>
      <w:bookmarkStart w:id="44" w:name="_Toc182286518"/>
      <w:bookmarkStart w:id="45" w:name="_Toc182286234"/>
      <w:bookmarkStart w:id="46" w:name="_Toc182285707"/>
      <w:r w:rsidRPr="00597F9E">
        <w:rPr>
          <w:b/>
          <w:sz w:val="23"/>
          <w:szCs w:val="23"/>
        </w:rPr>
        <w:t>IEPIRKUMA</w:t>
      </w:r>
    </w:p>
    <w:p w14:paraId="0D75447B" w14:textId="332AEF79" w:rsidR="00B31F7D" w:rsidRPr="00597F9E" w:rsidRDefault="00B31F7D" w:rsidP="00B31F7D">
      <w:pPr>
        <w:jc w:val="center"/>
        <w:rPr>
          <w:b/>
          <w:sz w:val="23"/>
          <w:szCs w:val="23"/>
        </w:rPr>
      </w:pPr>
      <w:r w:rsidRPr="00597F9E">
        <w:rPr>
          <w:b/>
          <w:sz w:val="23"/>
          <w:szCs w:val="23"/>
        </w:rPr>
        <w:t>"S</w:t>
      </w:r>
      <w:r w:rsidR="00DE3796">
        <w:rPr>
          <w:b/>
          <w:sz w:val="23"/>
          <w:szCs w:val="23"/>
        </w:rPr>
        <w:t>IA</w:t>
      </w:r>
      <w:r w:rsidRPr="00597F9E">
        <w:rPr>
          <w:b/>
          <w:sz w:val="23"/>
          <w:szCs w:val="23"/>
        </w:rPr>
        <w:t xml:space="preserve"> "DAUGAVPILS SATIKSME" DARBINIEKU </w:t>
      </w:r>
    </w:p>
    <w:p w14:paraId="66D0EB23" w14:textId="279165A6" w:rsidR="00B31F7D" w:rsidRPr="00597F9E" w:rsidRDefault="00B31F7D" w:rsidP="00B31F7D">
      <w:pPr>
        <w:jc w:val="center"/>
        <w:rPr>
          <w:b/>
          <w:sz w:val="23"/>
          <w:szCs w:val="23"/>
        </w:rPr>
      </w:pPr>
      <w:r w:rsidRPr="00597F9E">
        <w:rPr>
          <w:b/>
          <w:sz w:val="23"/>
          <w:szCs w:val="23"/>
        </w:rPr>
        <w:t>VESELĪBAS APDROŠINĀŠANA", IDENTIFIKĀCIJAS NR. S</w:t>
      </w:r>
      <w:r w:rsidR="00DE3796">
        <w:rPr>
          <w:b/>
          <w:sz w:val="23"/>
          <w:szCs w:val="23"/>
        </w:rPr>
        <w:t>IA</w:t>
      </w:r>
      <w:r w:rsidRPr="00597F9E">
        <w:rPr>
          <w:b/>
          <w:sz w:val="23"/>
          <w:szCs w:val="23"/>
        </w:rPr>
        <w:t>DS/20</w:t>
      </w:r>
      <w:r w:rsidR="0026333F" w:rsidRPr="00597F9E">
        <w:rPr>
          <w:b/>
          <w:sz w:val="23"/>
          <w:szCs w:val="23"/>
        </w:rPr>
        <w:t>2</w:t>
      </w:r>
      <w:r w:rsidR="00BD1A9A">
        <w:rPr>
          <w:b/>
          <w:sz w:val="23"/>
          <w:szCs w:val="23"/>
        </w:rPr>
        <w:t>5</w:t>
      </w:r>
      <w:r w:rsidRPr="00597F9E">
        <w:rPr>
          <w:b/>
          <w:sz w:val="23"/>
          <w:szCs w:val="23"/>
        </w:rPr>
        <w:t>/</w:t>
      </w:r>
      <w:r w:rsidR="00BD1A9A">
        <w:rPr>
          <w:b/>
          <w:sz w:val="23"/>
          <w:szCs w:val="23"/>
        </w:rPr>
        <w:t>30</w:t>
      </w:r>
      <w:r w:rsidRPr="00597F9E">
        <w:rPr>
          <w:b/>
          <w:sz w:val="23"/>
          <w:szCs w:val="23"/>
        </w:rPr>
        <w:t>,</w:t>
      </w:r>
    </w:p>
    <w:bookmarkEnd w:id="41"/>
    <w:bookmarkEnd w:id="42"/>
    <w:bookmarkEnd w:id="43"/>
    <w:bookmarkEnd w:id="44"/>
    <w:bookmarkEnd w:id="45"/>
    <w:bookmarkEnd w:id="46"/>
    <w:p w14:paraId="7083C973" w14:textId="404FE1B9" w:rsidR="00B31F7D" w:rsidRPr="00597F9E" w:rsidRDefault="00B31F7D" w:rsidP="008C7726">
      <w:pPr>
        <w:jc w:val="center"/>
        <w:rPr>
          <w:sz w:val="23"/>
          <w:szCs w:val="23"/>
        </w:rPr>
      </w:pPr>
      <w:r w:rsidRPr="00597F9E">
        <w:rPr>
          <w:b/>
          <w:caps/>
          <w:sz w:val="23"/>
          <w:szCs w:val="23"/>
        </w:rPr>
        <w:t xml:space="preserve">tehniskā specifikācija </w:t>
      </w:r>
    </w:p>
    <w:bookmarkEnd w:id="40"/>
    <w:p w14:paraId="75A81FF8" w14:textId="77777777" w:rsidR="00B7739B" w:rsidRPr="00597F9E" w:rsidRDefault="00B7739B" w:rsidP="00B7739B">
      <w:pPr>
        <w:jc w:val="right"/>
        <w:rPr>
          <w:sz w:val="23"/>
          <w:szCs w:val="23"/>
        </w:rPr>
      </w:pPr>
    </w:p>
    <w:p w14:paraId="4DDF54F2" w14:textId="0526D7EA" w:rsidR="00B7739B" w:rsidRPr="00597F9E" w:rsidRDefault="00B7739B" w:rsidP="00B7739B">
      <w:pPr>
        <w:pStyle w:val="BodyText21"/>
        <w:ind w:firstLine="567"/>
        <w:rPr>
          <w:sz w:val="23"/>
          <w:szCs w:val="23"/>
          <w:lang w:val="lv-LV"/>
        </w:rPr>
      </w:pPr>
      <w:r w:rsidRPr="00597F9E">
        <w:rPr>
          <w:sz w:val="23"/>
          <w:szCs w:val="23"/>
          <w:lang w:val="lv-LV"/>
        </w:rPr>
        <w:t>Iepirkuma priekšmets ir S</w:t>
      </w:r>
      <w:r w:rsidR="00DE3796">
        <w:rPr>
          <w:sz w:val="23"/>
          <w:szCs w:val="23"/>
          <w:lang w:val="lv-LV"/>
        </w:rPr>
        <w:t>IA</w:t>
      </w:r>
      <w:r w:rsidRPr="00597F9E">
        <w:rPr>
          <w:sz w:val="23"/>
          <w:szCs w:val="23"/>
          <w:lang w:val="lv-LV"/>
        </w:rPr>
        <w:t xml:space="preserve"> „Daugavpils satiksme” darbinieku veselības apdrošināšana, kas darbojas 24 stundas diennaktī/7 dienas nedēļā un ir spēkā visā Latvijas Republikas teritorijā saskaņā ar šajā Tehniskajā specifikācijā noteiktajām prasībām. Sagatavojot tehnisko piedāvājumu pretendentam ir pilnā apmērā jāievēro konkursa Nolikumā un Tehniskajās specifikācijās noteiktās prasības.</w:t>
      </w:r>
    </w:p>
    <w:p w14:paraId="0BCA9877" w14:textId="77777777" w:rsidR="00B7739B" w:rsidRPr="00597F9E" w:rsidRDefault="00B7739B" w:rsidP="00B7739B">
      <w:pPr>
        <w:pStyle w:val="BodyText21"/>
        <w:ind w:firstLine="567"/>
        <w:rPr>
          <w:sz w:val="23"/>
          <w:szCs w:val="23"/>
          <w:lang w:val="lv-LV"/>
        </w:rPr>
      </w:pPr>
      <w:r w:rsidRPr="00597F9E">
        <w:rPr>
          <w:sz w:val="23"/>
          <w:szCs w:val="23"/>
          <w:lang w:val="lv-LV"/>
        </w:rPr>
        <w:tab/>
      </w:r>
    </w:p>
    <w:p w14:paraId="7647CAD2" w14:textId="77777777" w:rsidR="00B7739B" w:rsidRPr="00597F9E" w:rsidRDefault="00B7739B" w:rsidP="00B7739B">
      <w:pPr>
        <w:pStyle w:val="BodyText"/>
        <w:jc w:val="center"/>
        <w:rPr>
          <w:sz w:val="23"/>
          <w:szCs w:val="23"/>
        </w:rPr>
      </w:pPr>
      <w:r w:rsidRPr="00597F9E">
        <w:rPr>
          <w:sz w:val="23"/>
          <w:szCs w:val="23"/>
        </w:rPr>
        <w:t xml:space="preserve">1.Prasības attiecībā uz pakalpojumu sniegšanu, apmaksas kārtību un </w:t>
      </w:r>
    </w:p>
    <w:p w14:paraId="3B3CBFF8" w14:textId="77777777" w:rsidR="00B7739B" w:rsidRPr="00597F9E" w:rsidRDefault="00B7739B" w:rsidP="00B7739B">
      <w:pPr>
        <w:pStyle w:val="BodyText"/>
        <w:jc w:val="center"/>
        <w:rPr>
          <w:sz w:val="23"/>
          <w:szCs w:val="23"/>
        </w:rPr>
      </w:pPr>
      <w:r w:rsidRPr="00597F9E">
        <w:rPr>
          <w:sz w:val="23"/>
          <w:szCs w:val="23"/>
        </w:rPr>
        <w:t>izmaiņu veikšanu apdrošināšanas līgumā</w:t>
      </w:r>
    </w:p>
    <w:p w14:paraId="249D534E" w14:textId="77777777" w:rsidR="00B7739B" w:rsidRPr="00597F9E" w:rsidRDefault="00B7739B" w:rsidP="00B7739B">
      <w:pPr>
        <w:pStyle w:val="BodyText"/>
        <w:jc w:val="center"/>
        <w:rPr>
          <w:sz w:val="23"/>
          <w:szCs w:val="23"/>
        </w:rPr>
      </w:pPr>
    </w:p>
    <w:p w14:paraId="42919261" w14:textId="6C62B984" w:rsidR="00B7739B" w:rsidRPr="00597F9E" w:rsidRDefault="00B7739B" w:rsidP="005C4ED2">
      <w:pPr>
        <w:pStyle w:val="BodyTextIndent"/>
        <w:numPr>
          <w:ilvl w:val="1"/>
          <w:numId w:val="17"/>
        </w:numPr>
        <w:jc w:val="both"/>
        <w:rPr>
          <w:sz w:val="23"/>
          <w:szCs w:val="23"/>
        </w:rPr>
      </w:pPr>
      <w:r w:rsidRPr="00597F9E">
        <w:rPr>
          <w:sz w:val="23"/>
          <w:szCs w:val="23"/>
        </w:rPr>
        <w:t xml:space="preserve">Paredzamais maksimālais apdrošināmo darbinieku skaits programmā 500 (pieci simti) cilvēku. Apdrošināto personu skaits var mainīties </w:t>
      </w:r>
      <w:r w:rsidR="0039525E">
        <w:rPr>
          <w:sz w:val="23"/>
          <w:szCs w:val="23"/>
        </w:rPr>
        <w:t xml:space="preserve">20 </w:t>
      </w:r>
      <w:r w:rsidRPr="00597F9E">
        <w:rPr>
          <w:sz w:val="23"/>
          <w:szCs w:val="23"/>
        </w:rPr>
        <w:t>% robežās.</w:t>
      </w:r>
    </w:p>
    <w:p w14:paraId="65A9722C" w14:textId="59B1F1C0" w:rsidR="00B7739B" w:rsidRPr="00597F9E" w:rsidRDefault="00E30202" w:rsidP="00E30202">
      <w:pPr>
        <w:pStyle w:val="BodyTextIndent"/>
        <w:ind w:left="0"/>
        <w:jc w:val="both"/>
        <w:rPr>
          <w:sz w:val="23"/>
          <w:szCs w:val="23"/>
        </w:rPr>
      </w:pPr>
      <w:r>
        <w:rPr>
          <w:sz w:val="23"/>
          <w:szCs w:val="23"/>
        </w:rPr>
        <w:t>1.2.</w:t>
      </w:r>
      <w:r w:rsidR="00B7739B" w:rsidRPr="00597F9E">
        <w:rPr>
          <w:sz w:val="23"/>
          <w:szCs w:val="23"/>
        </w:rPr>
        <w:t>Veselības apdrošināšanas pakalpojumu sniegšanas termiņš – 12</w:t>
      </w:r>
      <w:r w:rsidR="0069281A" w:rsidRPr="00597F9E">
        <w:rPr>
          <w:sz w:val="23"/>
          <w:szCs w:val="23"/>
        </w:rPr>
        <w:t xml:space="preserve"> (divpadsmit)</w:t>
      </w:r>
      <w:r w:rsidR="00B7739B" w:rsidRPr="00597F9E">
        <w:rPr>
          <w:sz w:val="23"/>
          <w:szCs w:val="23"/>
        </w:rPr>
        <w:t xml:space="preserve"> mēneši.</w:t>
      </w:r>
    </w:p>
    <w:p w14:paraId="308DE125" w14:textId="2A1C10F9" w:rsidR="00B7739B" w:rsidRPr="00597F9E" w:rsidRDefault="00B7739B" w:rsidP="00B7739B">
      <w:pPr>
        <w:pStyle w:val="BodyTextIndent"/>
        <w:ind w:left="0"/>
        <w:jc w:val="both"/>
        <w:rPr>
          <w:b/>
          <w:bCs/>
          <w:sz w:val="23"/>
          <w:szCs w:val="23"/>
        </w:rPr>
      </w:pPr>
      <w:r w:rsidRPr="00597F9E">
        <w:rPr>
          <w:sz w:val="23"/>
          <w:szCs w:val="23"/>
        </w:rPr>
        <w:t>1.3</w:t>
      </w:r>
      <w:r w:rsidR="00E30202">
        <w:rPr>
          <w:sz w:val="23"/>
          <w:szCs w:val="23"/>
        </w:rPr>
        <w:t>.</w:t>
      </w:r>
      <w:r w:rsidRPr="00597F9E">
        <w:rPr>
          <w:sz w:val="23"/>
          <w:szCs w:val="23"/>
        </w:rPr>
        <w:t xml:space="preserve"> Apdrošināšanas līgumu (Polišu) darbības periods ir no </w:t>
      </w:r>
      <w:r w:rsidRPr="00597F9E">
        <w:rPr>
          <w:b/>
          <w:bCs/>
          <w:sz w:val="23"/>
          <w:szCs w:val="23"/>
        </w:rPr>
        <w:t>01.</w:t>
      </w:r>
      <w:r w:rsidR="002B55DF" w:rsidRPr="00597F9E">
        <w:rPr>
          <w:b/>
          <w:bCs/>
          <w:sz w:val="23"/>
          <w:szCs w:val="23"/>
        </w:rPr>
        <w:t>06</w:t>
      </w:r>
      <w:r w:rsidRPr="00597F9E">
        <w:rPr>
          <w:b/>
          <w:bCs/>
          <w:sz w:val="23"/>
          <w:szCs w:val="23"/>
        </w:rPr>
        <w:t>.202</w:t>
      </w:r>
      <w:r w:rsidR="00BD1A9A">
        <w:rPr>
          <w:b/>
          <w:bCs/>
          <w:sz w:val="23"/>
          <w:szCs w:val="23"/>
        </w:rPr>
        <w:t>5</w:t>
      </w:r>
      <w:r w:rsidRPr="00597F9E">
        <w:rPr>
          <w:b/>
          <w:bCs/>
          <w:sz w:val="23"/>
          <w:szCs w:val="23"/>
        </w:rPr>
        <w:t>. līdz 3</w:t>
      </w:r>
      <w:r w:rsidR="002B55DF" w:rsidRPr="00597F9E">
        <w:rPr>
          <w:b/>
          <w:bCs/>
          <w:sz w:val="23"/>
          <w:szCs w:val="23"/>
        </w:rPr>
        <w:t>1</w:t>
      </w:r>
      <w:r w:rsidRPr="00597F9E">
        <w:rPr>
          <w:b/>
          <w:bCs/>
          <w:sz w:val="23"/>
          <w:szCs w:val="23"/>
        </w:rPr>
        <w:t>.0</w:t>
      </w:r>
      <w:r w:rsidR="002B55DF" w:rsidRPr="00597F9E">
        <w:rPr>
          <w:b/>
          <w:bCs/>
          <w:sz w:val="23"/>
          <w:szCs w:val="23"/>
        </w:rPr>
        <w:t>5</w:t>
      </w:r>
      <w:r w:rsidRPr="00597F9E">
        <w:rPr>
          <w:b/>
          <w:bCs/>
          <w:sz w:val="23"/>
          <w:szCs w:val="23"/>
        </w:rPr>
        <w:t>.202</w:t>
      </w:r>
      <w:r w:rsidR="00BD1A9A">
        <w:rPr>
          <w:b/>
          <w:bCs/>
          <w:sz w:val="23"/>
          <w:szCs w:val="23"/>
        </w:rPr>
        <w:t>6</w:t>
      </w:r>
      <w:r w:rsidRPr="00597F9E">
        <w:rPr>
          <w:b/>
          <w:bCs/>
          <w:sz w:val="23"/>
          <w:szCs w:val="23"/>
        </w:rPr>
        <w:t>.</w:t>
      </w:r>
    </w:p>
    <w:p w14:paraId="4E031624" w14:textId="6039FBB0" w:rsidR="00B7739B" w:rsidRPr="00597F9E" w:rsidRDefault="00B7739B" w:rsidP="00B7739B">
      <w:pPr>
        <w:pStyle w:val="BodyTextIndent"/>
        <w:ind w:left="0"/>
        <w:jc w:val="both"/>
        <w:rPr>
          <w:sz w:val="23"/>
          <w:szCs w:val="23"/>
        </w:rPr>
      </w:pPr>
      <w:r w:rsidRPr="00597F9E">
        <w:rPr>
          <w:sz w:val="23"/>
          <w:szCs w:val="23"/>
        </w:rPr>
        <w:t>1.4. Gada prēmiju maksājums tiek veikts pa daļām, saskaņā ar Apdrošinātāja rēķinu, ne retāk, kā vienu reizi mēnesī, proporcionāli noslēgtā Līguma summai. Apmaksas termiņš – 10 (desmit)</w:t>
      </w:r>
      <w:r w:rsidR="00FF0C36">
        <w:rPr>
          <w:sz w:val="23"/>
          <w:szCs w:val="23"/>
        </w:rPr>
        <w:t xml:space="preserve"> kalendāro</w:t>
      </w:r>
      <w:r w:rsidRPr="00597F9E">
        <w:rPr>
          <w:sz w:val="23"/>
          <w:szCs w:val="23"/>
        </w:rPr>
        <w:t xml:space="preserve"> dienu laikā skaitot no rēķina saņemšanas dienas, par tekošo mēnesi. Maksājumi ir bez papildus piemaksas par maksājumu dalīšanu.</w:t>
      </w:r>
    </w:p>
    <w:p w14:paraId="67754AC7" w14:textId="77777777" w:rsidR="00B7739B" w:rsidRPr="00597F9E" w:rsidRDefault="00B7739B" w:rsidP="00B7739B">
      <w:pPr>
        <w:pStyle w:val="BodyTextIndent"/>
        <w:ind w:left="0"/>
        <w:jc w:val="both"/>
        <w:rPr>
          <w:sz w:val="23"/>
          <w:szCs w:val="23"/>
        </w:rPr>
      </w:pPr>
      <w:r w:rsidRPr="00597F9E">
        <w:rPr>
          <w:sz w:val="23"/>
          <w:szCs w:val="23"/>
        </w:rPr>
        <w:t>1.5. Pretendentam, sagatavojot piedāvājumu, jāparedz visas ar paredzamā līguma izpildi saistītās izmaksas, tajā skaitā polišu izgatavošanas, u.c. neuzskaitītās, bet ar paredzamā līguma izpildi saistītās izmaksas, tajā skaitā finanšu risks.</w:t>
      </w:r>
    </w:p>
    <w:p w14:paraId="19C29D1F" w14:textId="77777777" w:rsidR="00B7739B" w:rsidRPr="00597F9E" w:rsidRDefault="00B7739B" w:rsidP="00B7739B">
      <w:pPr>
        <w:pStyle w:val="BodyTextIndent"/>
        <w:ind w:left="0"/>
        <w:jc w:val="both"/>
        <w:rPr>
          <w:sz w:val="23"/>
          <w:szCs w:val="23"/>
        </w:rPr>
      </w:pPr>
      <w:r w:rsidRPr="00597F9E">
        <w:rPr>
          <w:sz w:val="23"/>
          <w:szCs w:val="23"/>
        </w:rPr>
        <w:t>1.6. Pasūtītājs sedz izmaksas par piedāvāto Veselības apdrošināšanas Pamatprogrammu 100% apmērā.</w:t>
      </w:r>
    </w:p>
    <w:p w14:paraId="0EE5F9B5" w14:textId="38F706B1" w:rsidR="00B7739B" w:rsidRPr="00597F9E" w:rsidRDefault="00B7739B" w:rsidP="00ED487D">
      <w:pPr>
        <w:pStyle w:val="BodyText"/>
        <w:rPr>
          <w:b w:val="0"/>
          <w:bCs w:val="0"/>
          <w:sz w:val="23"/>
          <w:szCs w:val="23"/>
        </w:rPr>
      </w:pPr>
      <w:r w:rsidRPr="00597F9E">
        <w:rPr>
          <w:b w:val="0"/>
          <w:sz w:val="23"/>
          <w:szCs w:val="23"/>
        </w:rPr>
        <w:t xml:space="preserve">1.7. Apdrošinātajiem darbiniekiem ir tiesības pieteikties papildus programmām, kuras norādītas Tehniskās specifikācijas 3. punktā. Par izvēlētajām papildus programmām apdrošināšanas papildprēmija tiek aprēķināta saskaņā ar Finanšu piedāvājuma nosacījumiem. </w:t>
      </w:r>
      <w:r w:rsidRPr="00597F9E">
        <w:rPr>
          <w:b w:val="0"/>
          <w:bCs w:val="0"/>
          <w:sz w:val="23"/>
          <w:szCs w:val="23"/>
        </w:rPr>
        <w:t>Papildprogrammu apmaksa tiks veikta par personīgiem līdzekļiem vienā maksājumā, pēc Pretendenta izsniegtiem personificētiem rēķiniem.</w:t>
      </w:r>
    </w:p>
    <w:p w14:paraId="27A93AD2" w14:textId="394AA548" w:rsidR="00B7739B" w:rsidRPr="00597F9E" w:rsidRDefault="00B7739B" w:rsidP="00B7739B">
      <w:pPr>
        <w:pStyle w:val="BodyTextIndent"/>
        <w:ind w:left="0"/>
        <w:jc w:val="both"/>
        <w:rPr>
          <w:sz w:val="23"/>
          <w:szCs w:val="23"/>
        </w:rPr>
      </w:pPr>
      <w:r w:rsidRPr="00597F9E">
        <w:rPr>
          <w:sz w:val="23"/>
          <w:szCs w:val="23"/>
        </w:rPr>
        <w:t>1.8. Pretendentam jānodrošina iespēja Pasūtītājam veikt izmaiņas apdrošināto darbinieku sarakstā visā apdrošināšanas perioda laikā ne retāk kā 1</w:t>
      </w:r>
      <w:r w:rsidR="00ED487D" w:rsidRPr="00597F9E">
        <w:rPr>
          <w:sz w:val="23"/>
          <w:szCs w:val="23"/>
        </w:rPr>
        <w:t>(vienu)</w:t>
      </w:r>
      <w:r w:rsidRPr="00597F9E">
        <w:rPr>
          <w:sz w:val="23"/>
          <w:szCs w:val="23"/>
        </w:rPr>
        <w:t xml:space="preserve"> reizi mēnesī, bez reižu skaita ierobežojuma, izslēdzot personu no apdrošināmo saraksta gadījumā, ja ar darbinieku tiek izbeigts darba līgums un </w:t>
      </w:r>
      <w:r w:rsidR="00D15DEA" w:rsidRPr="00597F9E">
        <w:rPr>
          <w:sz w:val="23"/>
          <w:szCs w:val="23"/>
        </w:rPr>
        <w:t>iekļaujot</w:t>
      </w:r>
      <w:r w:rsidRPr="00597F9E">
        <w:rPr>
          <w:sz w:val="23"/>
          <w:szCs w:val="23"/>
        </w:rPr>
        <w:t xml:space="preserve"> jaunas apdrošināmās personas (Pasūtītāja darbiniekus).</w:t>
      </w:r>
    </w:p>
    <w:p w14:paraId="22424842" w14:textId="77777777" w:rsidR="00B7739B" w:rsidRPr="00597F9E" w:rsidRDefault="00B7739B" w:rsidP="00B7739B">
      <w:pPr>
        <w:pStyle w:val="BodyTextIndent"/>
        <w:ind w:left="0"/>
        <w:jc w:val="both"/>
        <w:rPr>
          <w:sz w:val="23"/>
          <w:szCs w:val="23"/>
        </w:rPr>
      </w:pPr>
      <w:r w:rsidRPr="00597F9E">
        <w:rPr>
          <w:sz w:val="23"/>
          <w:szCs w:val="23"/>
        </w:rPr>
        <w:t xml:space="preserve">1.9. Pasūtītājs pēc saviem ieskatiem rakstiski paziņo Pretendentu par personas izslēgšanu. Pamatojoties uz šiem paziņojumiem, Pretendents sagatavo pielikumu, kas stājas spēkā ar paziņojumā norādīto datumu. </w:t>
      </w:r>
    </w:p>
    <w:p w14:paraId="63DAC7C4" w14:textId="77777777" w:rsidR="00B7739B" w:rsidRPr="00597F9E" w:rsidRDefault="00B7739B" w:rsidP="00B7739B">
      <w:pPr>
        <w:pStyle w:val="BodyTextIndent"/>
        <w:ind w:left="0"/>
        <w:jc w:val="both"/>
        <w:rPr>
          <w:sz w:val="23"/>
          <w:szCs w:val="23"/>
        </w:rPr>
      </w:pPr>
      <w:r w:rsidRPr="00597F9E">
        <w:rPr>
          <w:sz w:val="23"/>
          <w:szCs w:val="23"/>
        </w:rPr>
        <w:t>1.10. Iekļaujot jaunas apdrošināmās personas, kā arī izslēdzot personas no apdrošināmo saraksta, Pretendentam jāveic prēmijas aprēķins proporcionāli atlikušajam periodam par pilniem mēnešiem (tas nozīmē, ka viena mēneša apdrošināšanas prēmija tiek noteikta kā 1/12 daļa no gada apdrošināšanas prēmijas), neņemot vērā polises darbības laikā veiktās izmaksas.</w:t>
      </w:r>
    </w:p>
    <w:p w14:paraId="5B2EA875" w14:textId="77777777" w:rsidR="00B7739B" w:rsidRPr="00597F9E" w:rsidRDefault="00B7739B" w:rsidP="00B7739B">
      <w:pPr>
        <w:pStyle w:val="BodyTextIndent"/>
        <w:ind w:left="0"/>
        <w:jc w:val="both"/>
        <w:rPr>
          <w:sz w:val="23"/>
          <w:szCs w:val="23"/>
        </w:rPr>
      </w:pPr>
      <w:r w:rsidRPr="00597F9E">
        <w:rPr>
          <w:sz w:val="23"/>
          <w:szCs w:val="23"/>
        </w:rPr>
        <w:t xml:space="preserve">1.11. Pirms termiņa izbeigto individuālo polišu neizmantoto prēmijas daļu, Pretendents pēc Pasūtītāja ieskatiem vai nu pārskaita uz Pasūtītāja norēķinu kontu, vai arī tā tiek ieturēta kā avanss turpmākās apdrošināšanas prēmijas iemaksai. Pretendents neietur izdevumus par administratīvajām izmaksām, kas saistītas ar izmaiņām polisē. </w:t>
      </w:r>
    </w:p>
    <w:p w14:paraId="28016CD1" w14:textId="77777777" w:rsidR="00B7739B" w:rsidRPr="00597F9E" w:rsidRDefault="00B7739B" w:rsidP="00B7739B">
      <w:pPr>
        <w:pStyle w:val="BodyText"/>
        <w:rPr>
          <w:b w:val="0"/>
          <w:sz w:val="23"/>
          <w:szCs w:val="23"/>
        </w:rPr>
      </w:pPr>
      <w:r w:rsidRPr="00597F9E">
        <w:rPr>
          <w:b w:val="0"/>
          <w:sz w:val="23"/>
          <w:szCs w:val="23"/>
        </w:rPr>
        <w:t>1.12.Iekļaujot Apdrošināšanas līgumā jaunus darbiniekus, Pretendentam jāpiedāvā veselības apdrošināšana uz tādiem pašiem noteikumiem, kādi paredzēti esošajā apdrošināšanas līgumā visu</w:t>
      </w:r>
      <w:r w:rsidRPr="00597F9E">
        <w:rPr>
          <w:sz w:val="23"/>
          <w:szCs w:val="23"/>
        </w:rPr>
        <w:t xml:space="preserve"> </w:t>
      </w:r>
      <w:r w:rsidRPr="00597F9E">
        <w:rPr>
          <w:b w:val="0"/>
          <w:sz w:val="23"/>
          <w:szCs w:val="23"/>
        </w:rPr>
        <w:t>līguma darbības laiku. Apdrošinājuma summas un limiti tiek saglabāti pilnā apmērā, neatkarīgi no darbinieka individuālās veselības apdrošināšanas polises (kartes) darbības laika.</w:t>
      </w:r>
    </w:p>
    <w:p w14:paraId="59B85F5F" w14:textId="77777777" w:rsidR="00B7739B" w:rsidRPr="00597F9E" w:rsidRDefault="00B7739B" w:rsidP="00B7739B">
      <w:pPr>
        <w:pStyle w:val="BodyText"/>
        <w:rPr>
          <w:b w:val="0"/>
          <w:sz w:val="23"/>
          <w:szCs w:val="23"/>
        </w:rPr>
      </w:pPr>
      <w:r w:rsidRPr="00597F9E">
        <w:rPr>
          <w:b w:val="0"/>
          <w:sz w:val="23"/>
          <w:szCs w:val="23"/>
        </w:rPr>
        <w:t>1.13. Pretendentam, saņemot no Pasūtītāja informāciju par nepieciešamajām izmaiņām, 5 (piecu) darba dienu laikā jānodrošina iespēja saņemt individuālās veselības apdrošināšanas kartes un citu nepieciešamo dokumentāciju.</w:t>
      </w:r>
    </w:p>
    <w:p w14:paraId="112FAA5D" w14:textId="77777777" w:rsidR="00B7739B" w:rsidRPr="00597F9E" w:rsidRDefault="00B7739B" w:rsidP="00B7739B">
      <w:pPr>
        <w:pStyle w:val="BodyText"/>
        <w:rPr>
          <w:b w:val="0"/>
          <w:sz w:val="23"/>
          <w:szCs w:val="23"/>
        </w:rPr>
      </w:pPr>
      <w:r w:rsidRPr="00597F9E">
        <w:rPr>
          <w:b w:val="0"/>
          <w:sz w:val="23"/>
          <w:szCs w:val="23"/>
        </w:rPr>
        <w:lastRenderedPageBreak/>
        <w:t>1.14. Ja apdrošināšanas līgumā un programmās paredzētos pakalpojumus apdrošinātie darbinieki saņēmuši veicot norēķinus par personīgiem līdzekļiem, Pretendents nodrošina apdrošināšanas atlīdzības izmaksu 5 (piecu) darba dienu laikā, ja pieteikums un nepieciešamie dokumenti nosūtīti Pretendenta norādītajā vietnē elektroniski vai iesniegti Pretendenta birojos un filiālēs. Ja iztrūkst informācija vai dokumenti, tad Pretendents 3 darba (trīs) dienu laikā sazinās ar darbinieku un vienojas par papildus informāciju vai dokumentu iesniegšanu; pēc šādu dokumentu vai informācijas saņemšanas, izmaksu veic 5 (piecu) darba dienu laikā.</w:t>
      </w:r>
    </w:p>
    <w:p w14:paraId="6CA76602" w14:textId="77777777" w:rsidR="00B7739B" w:rsidRPr="00597F9E" w:rsidRDefault="00B7739B" w:rsidP="00B7739B">
      <w:pPr>
        <w:pStyle w:val="BodyText"/>
        <w:rPr>
          <w:b w:val="0"/>
          <w:sz w:val="23"/>
          <w:szCs w:val="23"/>
        </w:rPr>
      </w:pPr>
      <w:r w:rsidRPr="00597F9E">
        <w:rPr>
          <w:b w:val="0"/>
          <w:sz w:val="23"/>
          <w:szCs w:val="23"/>
        </w:rPr>
        <w:t>1.15. Čekus un maksājumu dokumentus par saņemtajiem pakalpojumiem Pretendents pieņem visu līguma darbības laiku bez ierobežojumiem un vismaz vēl 1 (vienu) mēnesi ik gadu, pēc līguma darbības beigām.</w:t>
      </w:r>
    </w:p>
    <w:p w14:paraId="6D014BB7" w14:textId="70BC4B85" w:rsidR="00B7739B" w:rsidRPr="00E05847" w:rsidRDefault="00B7739B" w:rsidP="00B7739B">
      <w:pPr>
        <w:pStyle w:val="BodyText"/>
        <w:rPr>
          <w:bCs w:val="0"/>
          <w:sz w:val="23"/>
          <w:szCs w:val="23"/>
          <w:u w:val="single"/>
        </w:rPr>
      </w:pPr>
      <w:r w:rsidRPr="00597F9E">
        <w:rPr>
          <w:b w:val="0"/>
          <w:sz w:val="23"/>
          <w:szCs w:val="23"/>
        </w:rPr>
        <w:t>1.16.</w:t>
      </w:r>
      <w:r w:rsidR="00985D79">
        <w:rPr>
          <w:b w:val="0"/>
          <w:sz w:val="23"/>
          <w:szCs w:val="23"/>
        </w:rPr>
        <w:t xml:space="preserve"> </w:t>
      </w:r>
      <w:r w:rsidR="00985D79" w:rsidRPr="00E05847">
        <w:rPr>
          <w:bCs w:val="0"/>
          <w:sz w:val="23"/>
          <w:szCs w:val="23"/>
          <w:u w:val="single"/>
        </w:rPr>
        <w:t>Pretendentam</w:t>
      </w:r>
      <w:r w:rsidR="00E05847">
        <w:rPr>
          <w:bCs w:val="0"/>
          <w:sz w:val="23"/>
          <w:szCs w:val="23"/>
          <w:u w:val="single"/>
        </w:rPr>
        <w:t xml:space="preserve">  obligāti</w:t>
      </w:r>
      <w:r w:rsidR="00985D79" w:rsidRPr="00E05847">
        <w:rPr>
          <w:bCs w:val="0"/>
          <w:sz w:val="23"/>
          <w:szCs w:val="23"/>
          <w:u w:val="single"/>
        </w:rPr>
        <w:t xml:space="preserve"> jānodrošina apdrošināšanas kartes elektroniskā veidā</w:t>
      </w:r>
      <w:r w:rsidR="00E05847">
        <w:rPr>
          <w:bCs w:val="0"/>
          <w:sz w:val="23"/>
          <w:szCs w:val="23"/>
          <w:u w:val="single"/>
        </w:rPr>
        <w:t xml:space="preserve"> (e-karte)</w:t>
      </w:r>
      <w:r w:rsidR="00985D79" w:rsidRPr="00E05847">
        <w:rPr>
          <w:bCs w:val="0"/>
          <w:sz w:val="23"/>
          <w:szCs w:val="23"/>
          <w:u w:val="single"/>
        </w:rPr>
        <w:t xml:space="preserve"> visiem apdrošināmiem darbiniekiem.  Apdrošināšanas </w:t>
      </w:r>
      <w:r w:rsidR="00E05847" w:rsidRPr="00E05847">
        <w:rPr>
          <w:bCs w:val="0"/>
          <w:sz w:val="23"/>
          <w:szCs w:val="23"/>
          <w:u w:val="single"/>
        </w:rPr>
        <w:t xml:space="preserve">plastikāta </w:t>
      </w:r>
      <w:r w:rsidR="00985D79" w:rsidRPr="00E05847">
        <w:rPr>
          <w:bCs w:val="0"/>
          <w:sz w:val="23"/>
          <w:szCs w:val="23"/>
          <w:u w:val="single"/>
        </w:rPr>
        <w:t>kartes  tiek izsniegtas pēc pieprasījuma</w:t>
      </w:r>
      <w:r w:rsidR="00E904E4">
        <w:rPr>
          <w:bCs w:val="0"/>
          <w:sz w:val="23"/>
          <w:szCs w:val="23"/>
          <w:u w:val="single"/>
        </w:rPr>
        <w:t xml:space="preserve"> </w:t>
      </w:r>
      <w:r w:rsidR="006246C8">
        <w:rPr>
          <w:bCs w:val="0"/>
          <w:sz w:val="23"/>
          <w:szCs w:val="23"/>
          <w:u w:val="single"/>
        </w:rPr>
        <w:t xml:space="preserve">un </w:t>
      </w:r>
      <w:r w:rsidR="00E904E4">
        <w:rPr>
          <w:bCs w:val="0"/>
          <w:sz w:val="23"/>
          <w:szCs w:val="23"/>
          <w:u w:val="single"/>
        </w:rPr>
        <w:t>bez maksas</w:t>
      </w:r>
      <w:r w:rsidR="00985D79" w:rsidRPr="00E05847">
        <w:rPr>
          <w:bCs w:val="0"/>
          <w:sz w:val="23"/>
          <w:szCs w:val="23"/>
          <w:u w:val="single"/>
        </w:rPr>
        <w:t>. Maksimālais</w:t>
      </w:r>
      <w:r w:rsidR="00E05847">
        <w:rPr>
          <w:bCs w:val="0"/>
          <w:sz w:val="23"/>
          <w:szCs w:val="23"/>
          <w:u w:val="single"/>
        </w:rPr>
        <w:t xml:space="preserve"> </w:t>
      </w:r>
      <w:r w:rsidR="004A7FEE">
        <w:rPr>
          <w:bCs w:val="0"/>
          <w:sz w:val="23"/>
          <w:szCs w:val="23"/>
          <w:u w:val="single"/>
        </w:rPr>
        <w:t xml:space="preserve">plastikāta karšu skaits, kas var </w:t>
      </w:r>
      <w:r w:rsidR="007350AD">
        <w:rPr>
          <w:bCs w:val="0"/>
          <w:sz w:val="23"/>
          <w:szCs w:val="23"/>
          <w:u w:val="single"/>
        </w:rPr>
        <w:t>tikt</w:t>
      </w:r>
      <w:r w:rsidR="004A7FEE">
        <w:rPr>
          <w:bCs w:val="0"/>
          <w:sz w:val="23"/>
          <w:szCs w:val="23"/>
          <w:u w:val="single"/>
        </w:rPr>
        <w:t xml:space="preserve"> pieprasīts līguma darbības laikā-30 (trīsdesmit) gab</w:t>
      </w:r>
      <w:r w:rsidR="007350AD">
        <w:rPr>
          <w:bCs w:val="0"/>
          <w:sz w:val="23"/>
          <w:szCs w:val="23"/>
          <w:u w:val="single"/>
        </w:rPr>
        <w:t>ali</w:t>
      </w:r>
      <w:r w:rsidR="004A7FEE">
        <w:rPr>
          <w:bCs w:val="0"/>
          <w:sz w:val="23"/>
          <w:szCs w:val="23"/>
          <w:u w:val="single"/>
        </w:rPr>
        <w:t>.</w:t>
      </w:r>
      <w:r w:rsidR="00985D79" w:rsidRPr="00E05847">
        <w:rPr>
          <w:bCs w:val="0"/>
          <w:sz w:val="23"/>
          <w:szCs w:val="23"/>
          <w:u w:val="single"/>
        </w:rPr>
        <w:t xml:space="preserve"> </w:t>
      </w:r>
      <w:r w:rsidRPr="00E05847">
        <w:rPr>
          <w:bCs w:val="0"/>
          <w:sz w:val="23"/>
          <w:szCs w:val="23"/>
          <w:u w:val="single"/>
        </w:rPr>
        <w:t>Pretendentam jānodrošina karšu dublikātu izgatavošan</w:t>
      </w:r>
      <w:r w:rsidR="00E72D35" w:rsidRPr="00E05847">
        <w:rPr>
          <w:bCs w:val="0"/>
          <w:sz w:val="23"/>
          <w:szCs w:val="23"/>
          <w:u w:val="single"/>
        </w:rPr>
        <w:t>a</w:t>
      </w:r>
      <w:r w:rsidRPr="00E05847">
        <w:rPr>
          <w:bCs w:val="0"/>
          <w:sz w:val="23"/>
          <w:szCs w:val="23"/>
          <w:u w:val="single"/>
        </w:rPr>
        <w:t xml:space="preserve"> bez papildu samaksas.</w:t>
      </w:r>
    </w:p>
    <w:p w14:paraId="65C2A862" w14:textId="77777777" w:rsidR="00B7739B" w:rsidRPr="00597F9E" w:rsidRDefault="00B7739B" w:rsidP="00B7739B">
      <w:pPr>
        <w:pStyle w:val="BodyText"/>
        <w:rPr>
          <w:b w:val="0"/>
          <w:sz w:val="23"/>
          <w:szCs w:val="23"/>
        </w:rPr>
      </w:pPr>
      <w:r w:rsidRPr="00597F9E">
        <w:rPr>
          <w:b w:val="0"/>
          <w:sz w:val="23"/>
          <w:szCs w:val="23"/>
        </w:rPr>
        <w:t>1.17. Visiem apdrošināšanas programmās ietvertiem pakalpojumiem jābūt pieejamiem pilnā apmērā, sākot ar līguma pirmo darbības dienu, un visā tā darbības laikā, bez iepriekš esošo slimību, traumu izņēmumiem un nogaidīšanas periodiem.</w:t>
      </w:r>
    </w:p>
    <w:p w14:paraId="77C2B002" w14:textId="77777777" w:rsidR="00B7739B" w:rsidRPr="00597F9E" w:rsidRDefault="00B7739B" w:rsidP="00B7739B">
      <w:pPr>
        <w:pStyle w:val="BodyText"/>
        <w:rPr>
          <w:b w:val="0"/>
          <w:sz w:val="23"/>
          <w:szCs w:val="23"/>
        </w:rPr>
      </w:pPr>
      <w:r w:rsidRPr="00597F9E">
        <w:rPr>
          <w:b w:val="0"/>
          <w:sz w:val="23"/>
          <w:szCs w:val="23"/>
        </w:rPr>
        <w:t>1.18. Pretendentam Pasūtītāja darbinieki jāapdrošina neatkarīgi no vecuma, veselības stāvokļa, bez veselības deklarāciju aizpildīšanas, bez iepriekš esošo saslimšanu ierobežojuma.</w:t>
      </w:r>
    </w:p>
    <w:p w14:paraId="02E738F6" w14:textId="33B7F258" w:rsidR="00B7739B" w:rsidRPr="00597F9E" w:rsidRDefault="00B7739B" w:rsidP="00B7739B">
      <w:pPr>
        <w:pStyle w:val="BodyText"/>
        <w:rPr>
          <w:b w:val="0"/>
          <w:sz w:val="23"/>
          <w:szCs w:val="23"/>
        </w:rPr>
      </w:pPr>
      <w:r w:rsidRPr="00597F9E">
        <w:rPr>
          <w:b w:val="0"/>
          <w:sz w:val="23"/>
          <w:szCs w:val="23"/>
        </w:rPr>
        <w:t xml:space="preserve">1.19. </w:t>
      </w:r>
      <w:r w:rsidR="003271B8" w:rsidRPr="00597F9E">
        <w:rPr>
          <w:b w:val="0"/>
          <w:sz w:val="23"/>
          <w:szCs w:val="23"/>
        </w:rPr>
        <w:t>Pretendentam jānodrošina visu apdrošināto Pasūtītāja darbinieku akūtu un hronisku saslimšanu (t.sk. kaulu –saistaudu sistēmas u.c. deģeneratīvu saslimšanu, sēnīšu infekcijas, izņemot ādas un nagu sēnīšu infekciju u.c.) un to paasinājumu ārstēšanas izdevumu apmaks</w:t>
      </w:r>
      <w:r w:rsidR="005F757A">
        <w:rPr>
          <w:b w:val="0"/>
          <w:sz w:val="23"/>
          <w:szCs w:val="23"/>
        </w:rPr>
        <w:t>a</w:t>
      </w:r>
      <w:r w:rsidR="003271B8" w:rsidRPr="00597F9E">
        <w:rPr>
          <w:b w:val="0"/>
          <w:sz w:val="23"/>
          <w:szCs w:val="23"/>
        </w:rPr>
        <w:t>, kā arī saslimšanu, kuras sākušās pirms polises darbības sākuma, neatkarīgi no perioda, kurā darbinieks ir apdrošināts, ārstēšanas izdevumu apmaks</w:t>
      </w:r>
      <w:r w:rsidR="005F757A">
        <w:rPr>
          <w:b w:val="0"/>
          <w:sz w:val="23"/>
          <w:szCs w:val="23"/>
        </w:rPr>
        <w:t>a</w:t>
      </w:r>
      <w:r w:rsidRPr="00597F9E">
        <w:rPr>
          <w:b w:val="0"/>
          <w:sz w:val="23"/>
          <w:szCs w:val="23"/>
        </w:rPr>
        <w:t>.</w:t>
      </w:r>
    </w:p>
    <w:p w14:paraId="7B80EF22" w14:textId="77777777" w:rsidR="00B7739B" w:rsidRPr="00A407D8" w:rsidRDefault="00B7739B" w:rsidP="00B7739B">
      <w:pPr>
        <w:pStyle w:val="BodyText"/>
        <w:rPr>
          <w:b w:val="0"/>
          <w:sz w:val="23"/>
          <w:szCs w:val="23"/>
        </w:rPr>
      </w:pPr>
      <w:r w:rsidRPr="00597F9E">
        <w:rPr>
          <w:b w:val="0"/>
          <w:sz w:val="23"/>
          <w:szCs w:val="23"/>
        </w:rPr>
        <w:t xml:space="preserve">1.20. Pretendentam nav tiesību atteikt atlīdzības izmaksu par saslimšanas gadījumiem, kas varētu būt notikuši pirms apdrošināšanas polises sākuma, bet saslimšanas ārstēšana tiek pabeigta vai notiek polises darbības laikā. </w:t>
      </w:r>
    </w:p>
    <w:p w14:paraId="1C62ED48" w14:textId="77777777" w:rsidR="00B7739B" w:rsidRPr="00597F9E" w:rsidRDefault="00B7739B" w:rsidP="00B7739B">
      <w:pPr>
        <w:pStyle w:val="BodyText"/>
        <w:rPr>
          <w:b w:val="0"/>
          <w:sz w:val="23"/>
          <w:szCs w:val="23"/>
        </w:rPr>
      </w:pPr>
      <w:r w:rsidRPr="00597F9E">
        <w:rPr>
          <w:b w:val="0"/>
          <w:sz w:val="23"/>
          <w:szCs w:val="23"/>
        </w:rPr>
        <w:t xml:space="preserve">1.21. Ja Pretendents piedāvā Pasūtītāja darbiniekiem tehniskās specifikācijas 3.1. un 3.2. punktā minētās programmas un darbinieks iegādājas papildus programmas par personīgiem līdzekļiem, programmu limiti tiek summēti. </w:t>
      </w:r>
    </w:p>
    <w:p w14:paraId="1A35AC5D" w14:textId="4B23B374" w:rsidR="00B7739B" w:rsidRPr="00597F9E" w:rsidRDefault="00B7739B" w:rsidP="00B7739B">
      <w:pPr>
        <w:spacing w:line="259" w:lineRule="auto"/>
        <w:jc w:val="both"/>
        <w:rPr>
          <w:color w:val="FF0000"/>
          <w:sz w:val="23"/>
          <w:szCs w:val="23"/>
        </w:rPr>
      </w:pPr>
      <w:r w:rsidRPr="00597F9E">
        <w:rPr>
          <w:bCs/>
          <w:sz w:val="23"/>
          <w:szCs w:val="23"/>
        </w:rPr>
        <w:t>1.22.</w:t>
      </w:r>
      <w:r w:rsidRPr="00597F9E">
        <w:rPr>
          <w:b/>
          <w:bCs/>
          <w:sz w:val="23"/>
          <w:szCs w:val="23"/>
        </w:rPr>
        <w:t xml:space="preserve"> </w:t>
      </w:r>
      <w:r w:rsidRPr="00597F9E">
        <w:rPr>
          <w:sz w:val="23"/>
          <w:szCs w:val="23"/>
        </w:rPr>
        <w:t>Pretendentam jānodrošina tieš</w:t>
      </w:r>
      <w:r w:rsidR="00934686">
        <w:rPr>
          <w:sz w:val="23"/>
          <w:szCs w:val="23"/>
        </w:rPr>
        <w:t>i</w:t>
      </w:r>
      <w:r w:rsidRPr="00597F9E">
        <w:rPr>
          <w:sz w:val="23"/>
          <w:szCs w:val="23"/>
        </w:rPr>
        <w:t xml:space="preserve"> norēķin</w:t>
      </w:r>
      <w:r w:rsidR="00934686">
        <w:rPr>
          <w:sz w:val="23"/>
          <w:szCs w:val="23"/>
        </w:rPr>
        <w:t>i</w:t>
      </w:r>
      <w:r w:rsidRPr="00597F9E">
        <w:rPr>
          <w:sz w:val="23"/>
          <w:szCs w:val="23"/>
        </w:rPr>
        <w:t xml:space="preserve">  par sniegtajiem pakalpojumiem pretendenta līguma iestādēs ar Veselības apdrošināšanas kartēm (tiešsaistē un iespēju pieteikt atlīdzību Pretendenta filiālē, pa tālruni vai internetā).</w:t>
      </w:r>
    </w:p>
    <w:p w14:paraId="18223106" w14:textId="550A11AE" w:rsidR="00B7739B" w:rsidRPr="00597F9E" w:rsidRDefault="00B7739B" w:rsidP="00B7739B">
      <w:pPr>
        <w:spacing w:line="259" w:lineRule="auto"/>
        <w:jc w:val="both"/>
        <w:rPr>
          <w:sz w:val="23"/>
          <w:szCs w:val="23"/>
        </w:rPr>
      </w:pPr>
      <w:r w:rsidRPr="00597F9E">
        <w:rPr>
          <w:sz w:val="23"/>
          <w:szCs w:val="23"/>
        </w:rPr>
        <w:t>1.23. Pretendentam jānodrošina iespēj</w:t>
      </w:r>
      <w:r w:rsidR="00427C88" w:rsidRPr="00597F9E">
        <w:rPr>
          <w:sz w:val="23"/>
          <w:szCs w:val="23"/>
        </w:rPr>
        <w:t>a</w:t>
      </w:r>
      <w:r w:rsidRPr="00597F9E">
        <w:rPr>
          <w:sz w:val="23"/>
          <w:szCs w:val="23"/>
        </w:rPr>
        <w:t xml:space="preserve"> norēķināties par obligātās veselības pārbaudēm, kas saistītas ar darba specifiku,  ar Veselības apdrošināšanas kartēm (tiešsaistē).</w:t>
      </w:r>
    </w:p>
    <w:p w14:paraId="72BF605C" w14:textId="77777777" w:rsidR="00B7739B" w:rsidRPr="00597F9E" w:rsidRDefault="00B7739B" w:rsidP="00B7739B">
      <w:pPr>
        <w:spacing w:line="259" w:lineRule="auto"/>
        <w:jc w:val="both"/>
        <w:rPr>
          <w:sz w:val="23"/>
          <w:szCs w:val="23"/>
        </w:rPr>
      </w:pPr>
      <w:r w:rsidRPr="00597F9E">
        <w:rPr>
          <w:sz w:val="23"/>
          <w:szCs w:val="23"/>
        </w:rPr>
        <w:t xml:space="preserve">1.24. </w:t>
      </w:r>
      <w:r w:rsidRPr="00597F9E">
        <w:rPr>
          <w:sz w:val="23"/>
          <w:szCs w:val="23"/>
          <w:lang w:eastAsia="lv-LV"/>
        </w:rPr>
        <w:t>Apdrošinātajiem darbiniekiem ir tiesības brīvi izvēlēties ārstniecības iestādes, kurās tie vēlas saņemt pakalpojumus (ar nosacījumu, ka tās ir reģistrētas un sertificētas atbilstoši likuma prasībām).</w:t>
      </w:r>
    </w:p>
    <w:p w14:paraId="32E09791" w14:textId="77777777" w:rsidR="00B7739B" w:rsidRPr="00597F9E" w:rsidRDefault="00B7739B" w:rsidP="00B7739B">
      <w:pPr>
        <w:jc w:val="both"/>
        <w:rPr>
          <w:sz w:val="23"/>
          <w:szCs w:val="23"/>
        </w:rPr>
      </w:pPr>
      <w:r w:rsidRPr="00597F9E">
        <w:rPr>
          <w:sz w:val="23"/>
          <w:szCs w:val="23"/>
        </w:rPr>
        <w:t>1.25. Veselības apdrošināšanas programmas jānorāda ar piedāvātajām papildprogrammām un skaidri atšifrētiem limitiem, atlaižu apmēriem, ierobežojumiem un izņēmumiem attiecīgajiem pakalpojumiem, t.sk. apdrošinātāja pakalpojumu cenrādi (kādas summas tiks atmaksātas par polišu paredzētajiem pakalpojumiem ārpus līgumorganizācijām).</w:t>
      </w:r>
    </w:p>
    <w:p w14:paraId="6D23701D" w14:textId="249C1AE6" w:rsidR="00B7739B" w:rsidRPr="00597F9E" w:rsidRDefault="00B7739B" w:rsidP="00B7739B">
      <w:pPr>
        <w:spacing w:line="259" w:lineRule="auto"/>
        <w:jc w:val="both"/>
        <w:rPr>
          <w:bCs/>
          <w:sz w:val="23"/>
          <w:szCs w:val="23"/>
        </w:rPr>
      </w:pPr>
      <w:r w:rsidRPr="00597F9E">
        <w:rPr>
          <w:sz w:val="23"/>
          <w:szCs w:val="23"/>
        </w:rPr>
        <w:t>1.2</w:t>
      </w:r>
      <w:r w:rsidR="00ED487D" w:rsidRPr="00597F9E">
        <w:rPr>
          <w:sz w:val="23"/>
          <w:szCs w:val="23"/>
        </w:rPr>
        <w:t>6</w:t>
      </w:r>
      <w:r w:rsidRPr="00597F9E">
        <w:rPr>
          <w:sz w:val="23"/>
          <w:szCs w:val="23"/>
        </w:rPr>
        <w:t>. Pretendents nedrīkst samazināt atlīdzības apmaksu par atkārtotu ārsta – speciālista kon</w:t>
      </w:r>
      <w:r w:rsidR="009F2CE1" w:rsidRPr="00597F9E">
        <w:rPr>
          <w:sz w:val="23"/>
          <w:szCs w:val="23"/>
        </w:rPr>
        <w:t>s</w:t>
      </w:r>
      <w:r w:rsidRPr="00597F9E">
        <w:rPr>
          <w:sz w:val="23"/>
          <w:szCs w:val="23"/>
        </w:rPr>
        <w:t>ultācijas apmeklējumu.</w:t>
      </w:r>
    </w:p>
    <w:p w14:paraId="0390EB98" w14:textId="62DBA4F8" w:rsidR="00B7739B" w:rsidRPr="00597F9E" w:rsidRDefault="00B7739B" w:rsidP="00B7739B">
      <w:pPr>
        <w:jc w:val="both"/>
        <w:rPr>
          <w:sz w:val="23"/>
          <w:szCs w:val="23"/>
        </w:rPr>
      </w:pPr>
      <w:r w:rsidRPr="00597F9E">
        <w:rPr>
          <w:sz w:val="23"/>
          <w:szCs w:val="23"/>
        </w:rPr>
        <w:t>1.2</w:t>
      </w:r>
      <w:r w:rsidR="00ED487D" w:rsidRPr="00597F9E">
        <w:rPr>
          <w:sz w:val="23"/>
          <w:szCs w:val="23"/>
        </w:rPr>
        <w:t>7</w:t>
      </w:r>
      <w:r w:rsidRPr="00597F9E">
        <w:rPr>
          <w:sz w:val="23"/>
          <w:szCs w:val="23"/>
        </w:rPr>
        <w:t>. Pretendentam jānodrošina bez iepriekšējā pieprasījuma bezmaksas VID izziņu sagatavošana un izsniegšana apdrošinātām personām par iesniegtajiem čekiem, kuri saskaņā ar veselības apdrošināšanas programmu netiek apmaksāti 100% apmērā.</w:t>
      </w:r>
    </w:p>
    <w:p w14:paraId="69AADECA" w14:textId="0CD0EC6E" w:rsidR="00B7739B" w:rsidRPr="00597F9E" w:rsidRDefault="00B7739B" w:rsidP="00B7739B">
      <w:pPr>
        <w:jc w:val="both"/>
        <w:rPr>
          <w:bCs/>
          <w:sz w:val="23"/>
          <w:szCs w:val="23"/>
        </w:rPr>
      </w:pPr>
      <w:r w:rsidRPr="00597F9E">
        <w:rPr>
          <w:sz w:val="23"/>
          <w:szCs w:val="23"/>
        </w:rPr>
        <w:t>1.2</w:t>
      </w:r>
      <w:r w:rsidR="00ED487D" w:rsidRPr="00597F9E">
        <w:rPr>
          <w:sz w:val="23"/>
          <w:szCs w:val="23"/>
        </w:rPr>
        <w:t>8</w:t>
      </w:r>
      <w:r w:rsidRPr="00597F9E">
        <w:rPr>
          <w:sz w:val="23"/>
          <w:szCs w:val="23"/>
        </w:rPr>
        <w:t xml:space="preserve">.Visiem pakalpojumiem </w:t>
      </w:r>
      <w:r w:rsidRPr="00597F9E">
        <w:rPr>
          <w:bCs/>
          <w:sz w:val="23"/>
          <w:szCs w:val="23"/>
        </w:rPr>
        <w:t xml:space="preserve">jābūt brīvi pieejamiem bez saskaņošanas ar Pretendentu, ar </w:t>
      </w:r>
      <w:r w:rsidRPr="00597F9E">
        <w:rPr>
          <w:sz w:val="23"/>
          <w:szCs w:val="23"/>
        </w:rPr>
        <w:t>neierobežoto pakalpojumu skaitu (t.i. konsultācijas, vakcinācijas), bez apakšlimitiem uz ambulatoro palīdzību un stacionāro palīdzību.</w:t>
      </w:r>
    </w:p>
    <w:p w14:paraId="5B31CA8A" w14:textId="466CA0EB" w:rsidR="00B7739B" w:rsidRPr="00597F9E" w:rsidRDefault="00B7739B" w:rsidP="00B7739B">
      <w:pPr>
        <w:jc w:val="both"/>
        <w:rPr>
          <w:sz w:val="23"/>
          <w:szCs w:val="23"/>
        </w:rPr>
      </w:pPr>
      <w:r w:rsidRPr="00597F9E">
        <w:rPr>
          <w:bCs/>
          <w:sz w:val="23"/>
          <w:szCs w:val="23"/>
        </w:rPr>
        <w:t>1.</w:t>
      </w:r>
      <w:r w:rsidR="00ED487D" w:rsidRPr="00597F9E">
        <w:rPr>
          <w:bCs/>
          <w:sz w:val="23"/>
          <w:szCs w:val="23"/>
        </w:rPr>
        <w:t>29</w:t>
      </w:r>
      <w:r w:rsidRPr="00597F9E">
        <w:rPr>
          <w:bCs/>
          <w:sz w:val="23"/>
          <w:szCs w:val="23"/>
        </w:rPr>
        <w:t xml:space="preserve">. </w:t>
      </w:r>
      <w:r w:rsidRPr="00597F9E">
        <w:rPr>
          <w:sz w:val="23"/>
          <w:szCs w:val="23"/>
        </w:rPr>
        <w:t>Veselības apdrošināšanas polisei jābūt izmantojamai visā Latvijas teritorijā, nodrošinot darbību 24 stundas diennaktī un jāietver plaša līguma organizāciju izvēles iespēja, kā arī jānodrošina iespēja iesniegt apdrošinātā apmaksātos rēķinus un čekus, kas tiek atmaksāti atbilstoši polises nosacījumiem.</w:t>
      </w:r>
    </w:p>
    <w:p w14:paraId="20340433" w14:textId="79588EDC" w:rsidR="00B7739B" w:rsidRPr="00597F9E" w:rsidRDefault="00B7739B" w:rsidP="00B7739B">
      <w:pPr>
        <w:jc w:val="both"/>
        <w:rPr>
          <w:sz w:val="23"/>
          <w:szCs w:val="23"/>
        </w:rPr>
      </w:pPr>
      <w:r w:rsidRPr="00597F9E">
        <w:rPr>
          <w:sz w:val="23"/>
          <w:szCs w:val="23"/>
        </w:rPr>
        <w:lastRenderedPageBreak/>
        <w:t>1.3</w:t>
      </w:r>
      <w:r w:rsidR="00ED487D" w:rsidRPr="00597F9E">
        <w:rPr>
          <w:sz w:val="23"/>
          <w:szCs w:val="23"/>
        </w:rPr>
        <w:t>0</w:t>
      </w:r>
      <w:r w:rsidRPr="00597F9E">
        <w:rPr>
          <w:sz w:val="23"/>
          <w:szCs w:val="23"/>
        </w:rPr>
        <w:t>. Pretendentam jānodrošina filiāles darbība Daugavpilī ar iespēju iesniegt apdrošinātā apmaksātos čekus un  iespēju saņemt jebkura veida informāciju, kā arī veikt darbības, kas saistītas ar darbinieku veselības apdrošināšanu.</w:t>
      </w:r>
    </w:p>
    <w:p w14:paraId="245FDC1D" w14:textId="5C4759BD" w:rsidR="00B7739B" w:rsidRPr="00597F9E" w:rsidRDefault="00B7739B" w:rsidP="00B7739B">
      <w:pPr>
        <w:jc w:val="both"/>
        <w:rPr>
          <w:sz w:val="23"/>
          <w:szCs w:val="23"/>
        </w:rPr>
      </w:pPr>
      <w:r w:rsidRPr="00597F9E">
        <w:rPr>
          <w:sz w:val="23"/>
          <w:szCs w:val="23"/>
        </w:rPr>
        <w:t>1.3</w:t>
      </w:r>
      <w:r w:rsidR="00ED487D" w:rsidRPr="00597F9E">
        <w:rPr>
          <w:sz w:val="23"/>
          <w:szCs w:val="23"/>
        </w:rPr>
        <w:t>1</w:t>
      </w:r>
      <w:r w:rsidRPr="00597F9E">
        <w:rPr>
          <w:sz w:val="23"/>
          <w:szCs w:val="23"/>
        </w:rPr>
        <w:t>. Visiem pakalpojumiem, atbilstoši apdrošināšanas programmai, jābūt pieejamiem, sākot ar polises pirmo darbības dienu un visā polises darbības laikā.</w:t>
      </w:r>
    </w:p>
    <w:p w14:paraId="0C8BFC6F" w14:textId="218FAC8C" w:rsidR="00B7739B" w:rsidRPr="00597F9E" w:rsidRDefault="00B7739B" w:rsidP="00B7739B">
      <w:pPr>
        <w:jc w:val="both"/>
        <w:rPr>
          <w:sz w:val="23"/>
          <w:szCs w:val="23"/>
        </w:rPr>
      </w:pPr>
      <w:r w:rsidRPr="00597F9E">
        <w:rPr>
          <w:sz w:val="23"/>
          <w:szCs w:val="23"/>
        </w:rPr>
        <w:t>1.3</w:t>
      </w:r>
      <w:r w:rsidR="00ED487D" w:rsidRPr="00597F9E">
        <w:rPr>
          <w:sz w:val="23"/>
          <w:szCs w:val="23"/>
        </w:rPr>
        <w:t>2</w:t>
      </w:r>
      <w:r w:rsidRPr="00597F9E">
        <w:rPr>
          <w:sz w:val="23"/>
          <w:szCs w:val="23"/>
        </w:rPr>
        <w:t>. Pretendentam, pirms atlīdzības izmaksas, elektroniski, e-pasta vēstulē, ir jāpaziņo apdrošinātajai personai par atlīdzības izmaksu un tās apmēru.</w:t>
      </w:r>
    </w:p>
    <w:p w14:paraId="715FF521" w14:textId="48FDDE73" w:rsidR="00B7739B" w:rsidRPr="00597F9E" w:rsidRDefault="00B7739B" w:rsidP="00B7739B">
      <w:pPr>
        <w:jc w:val="both"/>
        <w:rPr>
          <w:sz w:val="23"/>
          <w:szCs w:val="23"/>
        </w:rPr>
      </w:pPr>
      <w:r w:rsidRPr="00597F9E">
        <w:rPr>
          <w:sz w:val="23"/>
          <w:szCs w:val="23"/>
        </w:rPr>
        <w:t>1.3</w:t>
      </w:r>
      <w:r w:rsidR="00ED487D" w:rsidRPr="00597F9E">
        <w:rPr>
          <w:sz w:val="23"/>
          <w:szCs w:val="23"/>
        </w:rPr>
        <w:t>3</w:t>
      </w:r>
      <w:r w:rsidRPr="00597F9E">
        <w:rPr>
          <w:sz w:val="23"/>
          <w:szCs w:val="23"/>
        </w:rPr>
        <w:t>. Pretendentam</w:t>
      </w:r>
      <w:r w:rsidR="00A252B5" w:rsidRPr="00597F9E">
        <w:rPr>
          <w:sz w:val="23"/>
          <w:szCs w:val="23"/>
        </w:rPr>
        <w:t>,</w:t>
      </w:r>
      <w:r w:rsidRPr="00597F9E">
        <w:rPr>
          <w:sz w:val="23"/>
          <w:szCs w:val="23"/>
        </w:rPr>
        <w:t xml:space="preserve"> </w:t>
      </w:r>
      <w:r w:rsidR="00A252B5" w:rsidRPr="00597F9E">
        <w:rPr>
          <w:sz w:val="23"/>
          <w:szCs w:val="23"/>
        </w:rPr>
        <w:t>katram apdrošinātajām darbiniekam jānodrošina iespēja sekot līdzi atlikušajiem limitiem (mobilajā aplikācijā, mājas lapā u</w:t>
      </w:r>
      <w:r w:rsidR="008F4BFD">
        <w:rPr>
          <w:sz w:val="23"/>
          <w:szCs w:val="23"/>
        </w:rPr>
        <w:t>.</w:t>
      </w:r>
      <w:r w:rsidR="00A252B5" w:rsidRPr="00597F9E">
        <w:rPr>
          <w:sz w:val="23"/>
          <w:szCs w:val="23"/>
        </w:rPr>
        <w:t>tml</w:t>
      </w:r>
      <w:r w:rsidR="008F4BFD">
        <w:rPr>
          <w:sz w:val="23"/>
          <w:szCs w:val="23"/>
        </w:rPr>
        <w:t>.</w:t>
      </w:r>
      <w:r w:rsidR="00A252B5" w:rsidRPr="00597F9E">
        <w:rPr>
          <w:sz w:val="23"/>
          <w:szCs w:val="23"/>
        </w:rPr>
        <w:t>)</w:t>
      </w:r>
      <w:r w:rsidRPr="00597F9E">
        <w:rPr>
          <w:sz w:val="23"/>
          <w:szCs w:val="23"/>
        </w:rPr>
        <w:t xml:space="preserve">. </w:t>
      </w:r>
    </w:p>
    <w:p w14:paraId="094BE5C8" w14:textId="4D0CE4D4" w:rsidR="00B7739B" w:rsidRPr="00597F9E" w:rsidRDefault="00B7739B" w:rsidP="00B7739B">
      <w:pPr>
        <w:jc w:val="both"/>
        <w:rPr>
          <w:sz w:val="23"/>
          <w:szCs w:val="23"/>
        </w:rPr>
      </w:pPr>
      <w:r w:rsidRPr="00597F9E">
        <w:rPr>
          <w:sz w:val="23"/>
          <w:szCs w:val="23"/>
        </w:rPr>
        <w:t>1.3</w:t>
      </w:r>
      <w:r w:rsidR="00ED487D" w:rsidRPr="00597F9E">
        <w:rPr>
          <w:sz w:val="23"/>
          <w:szCs w:val="23"/>
        </w:rPr>
        <w:t>4</w:t>
      </w:r>
      <w:r w:rsidRPr="00597F9E">
        <w:rPr>
          <w:sz w:val="23"/>
          <w:szCs w:val="23"/>
        </w:rPr>
        <w:t>. Tehniskajā piedāvājumā jāiekļauj šād</w:t>
      </w:r>
      <w:r w:rsidR="008E0A43">
        <w:rPr>
          <w:sz w:val="23"/>
          <w:szCs w:val="23"/>
        </w:rPr>
        <w:t>a</w:t>
      </w:r>
      <w:r w:rsidRPr="00597F9E">
        <w:rPr>
          <w:sz w:val="23"/>
          <w:szCs w:val="23"/>
        </w:rPr>
        <w:t xml:space="preserve"> informācij</w:t>
      </w:r>
      <w:r w:rsidR="008E0A43">
        <w:rPr>
          <w:sz w:val="23"/>
          <w:szCs w:val="23"/>
        </w:rPr>
        <w:t>a</w:t>
      </w:r>
      <w:r w:rsidRPr="00597F9E">
        <w:rPr>
          <w:sz w:val="23"/>
          <w:szCs w:val="23"/>
        </w:rPr>
        <w:t xml:space="preserve"> un jāpievieno šād</w:t>
      </w:r>
      <w:r w:rsidR="008E0A43">
        <w:rPr>
          <w:sz w:val="23"/>
          <w:szCs w:val="23"/>
        </w:rPr>
        <w:t>i</w:t>
      </w:r>
      <w:r w:rsidRPr="00597F9E">
        <w:rPr>
          <w:sz w:val="23"/>
          <w:szCs w:val="23"/>
        </w:rPr>
        <w:t xml:space="preserve"> dokument</w:t>
      </w:r>
      <w:r w:rsidR="008E0A43">
        <w:rPr>
          <w:sz w:val="23"/>
          <w:szCs w:val="23"/>
        </w:rPr>
        <w:t>i</w:t>
      </w:r>
      <w:r w:rsidRPr="00597F9E">
        <w:rPr>
          <w:sz w:val="23"/>
          <w:szCs w:val="23"/>
        </w:rPr>
        <w:t>:</w:t>
      </w:r>
    </w:p>
    <w:p w14:paraId="3FBAE79F" w14:textId="750947FD" w:rsidR="00B7739B" w:rsidRPr="00597F9E" w:rsidRDefault="00B7739B" w:rsidP="00B7739B">
      <w:pPr>
        <w:jc w:val="both"/>
        <w:rPr>
          <w:sz w:val="23"/>
          <w:szCs w:val="23"/>
        </w:rPr>
      </w:pPr>
      <w:r w:rsidRPr="00597F9E">
        <w:rPr>
          <w:sz w:val="23"/>
          <w:szCs w:val="23"/>
        </w:rPr>
        <w:t>1.3</w:t>
      </w:r>
      <w:r w:rsidR="00ED487D" w:rsidRPr="00597F9E">
        <w:rPr>
          <w:sz w:val="23"/>
          <w:szCs w:val="23"/>
        </w:rPr>
        <w:t>4</w:t>
      </w:r>
      <w:r w:rsidRPr="00597F9E">
        <w:rPr>
          <w:sz w:val="23"/>
          <w:szCs w:val="23"/>
        </w:rPr>
        <w:t>.1. piedāvātajai apdrošināšanas programmai atbilstošie un spēkā esošie veselības apdrošināšanas noteikumi;</w:t>
      </w:r>
    </w:p>
    <w:p w14:paraId="0054A0EC" w14:textId="42B7E301" w:rsidR="00B7739B" w:rsidRPr="00597F9E" w:rsidRDefault="00B7739B" w:rsidP="00B7739B">
      <w:pPr>
        <w:jc w:val="both"/>
        <w:rPr>
          <w:sz w:val="23"/>
          <w:szCs w:val="23"/>
        </w:rPr>
      </w:pPr>
      <w:r w:rsidRPr="00597F9E">
        <w:rPr>
          <w:sz w:val="23"/>
          <w:szCs w:val="23"/>
        </w:rPr>
        <w:t>1.3</w:t>
      </w:r>
      <w:r w:rsidR="00ED487D" w:rsidRPr="00597F9E">
        <w:rPr>
          <w:sz w:val="23"/>
          <w:szCs w:val="23"/>
        </w:rPr>
        <w:t>4</w:t>
      </w:r>
      <w:r w:rsidRPr="00597F9E">
        <w:rPr>
          <w:sz w:val="23"/>
          <w:szCs w:val="23"/>
        </w:rPr>
        <w:t xml:space="preserve">.2. līgumorganizāciju saraksts, t.sk., ambulatoro pakalpojumu sniedzēju skaits Daugavpilī, Latvijā; </w:t>
      </w:r>
    </w:p>
    <w:p w14:paraId="49AE2F43" w14:textId="6077F26B" w:rsidR="00B7739B" w:rsidRPr="00597F9E" w:rsidRDefault="00B7739B" w:rsidP="00B7739B">
      <w:pPr>
        <w:jc w:val="both"/>
        <w:rPr>
          <w:sz w:val="23"/>
          <w:szCs w:val="23"/>
        </w:rPr>
      </w:pPr>
      <w:r w:rsidRPr="00597F9E">
        <w:rPr>
          <w:sz w:val="23"/>
          <w:szCs w:val="23"/>
        </w:rPr>
        <w:t>1.3</w:t>
      </w:r>
      <w:r w:rsidR="00ED487D" w:rsidRPr="00597F9E">
        <w:rPr>
          <w:sz w:val="23"/>
          <w:szCs w:val="23"/>
        </w:rPr>
        <w:t>4</w:t>
      </w:r>
      <w:r w:rsidRPr="00597F9E">
        <w:rPr>
          <w:sz w:val="23"/>
          <w:szCs w:val="23"/>
        </w:rPr>
        <w:t>.3. polises, elektroniskās kartes vai dokumentu komplekta paraugs, kurš tiks izsniegts apdrošinātajai personai.</w:t>
      </w:r>
    </w:p>
    <w:p w14:paraId="3A57F9A7" w14:textId="1BBAE93E" w:rsidR="00B7739B" w:rsidRPr="00597F9E" w:rsidRDefault="00B7739B" w:rsidP="00B7739B">
      <w:pPr>
        <w:jc w:val="both"/>
        <w:rPr>
          <w:sz w:val="23"/>
          <w:szCs w:val="23"/>
        </w:rPr>
      </w:pPr>
      <w:r w:rsidRPr="00597F9E">
        <w:rPr>
          <w:sz w:val="23"/>
          <w:szCs w:val="23"/>
        </w:rPr>
        <w:t>1.3</w:t>
      </w:r>
      <w:r w:rsidR="00ED487D" w:rsidRPr="00597F9E">
        <w:rPr>
          <w:sz w:val="23"/>
          <w:szCs w:val="23"/>
        </w:rPr>
        <w:t>5</w:t>
      </w:r>
      <w:r w:rsidRPr="00597F9E">
        <w:rPr>
          <w:sz w:val="23"/>
          <w:szCs w:val="23"/>
        </w:rPr>
        <w:t>. Pretendentam jānodrošina norēķināšanos par sniegtajiem pakalpojumiem veselības iestādēs ar elektroniskajām  Veselības apdrošināšanas  kartēm (tiešsaistē);</w:t>
      </w:r>
    </w:p>
    <w:p w14:paraId="5C115B80" w14:textId="1DE58F2F" w:rsidR="00B7739B" w:rsidRPr="00597F9E" w:rsidRDefault="00B7739B" w:rsidP="00B7739B">
      <w:pPr>
        <w:autoSpaceDE w:val="0"/>
        <w:autoSpaceDN w:val="0"/>
        <w:adjustRightInd w:val="0"/>
        <w:spacing w:after="29"/>
        <w:jc w:val="both"/>
        <w:rPr>
          <w:spacing w:val="1"/>
          <w:sz w:val="23"/>
          <w:szCs w:val="23"/>
        </w:rPr>
      </w:pPr>
      <w:r w:rsidRPr="00597F9E">
        <w:rPr>
          <w:sz w:val="23"/>
          <w:szCs w:val="23"/>
        </w:rPr>
        <w:t>1.3</w:t>
      </w:r>
      <w:r w:rsidR="00C42931" w:rsidRPr="00597F9E">
        <w:rPr>
          <w:sz w:val="23"/>
          <w:szCs w:val="23"/>
        </w:rPr>
        <w:t>6</w:t>
      </w:r>
      <w:r w:rsidRPr="00597F9E">
        <w:rPr>
          <w:sz w:val="23"/>
          <w:szCs w:val="23"/>
        </w:rPr>
        <w:t xml:space="preserve">. </w:t>
      </w:r>
      <w:r w:rsidRPr="00597F9E">
        <w:rPr>
          <w:spacing w:val="1"/>
          <w:sz w:val="23"/>
          <w:szCs w:val="23"/>
        </w:rPr>
        <w:t>Par maksas pakalpojumu saņemšanu stacionārā, pretendentam pēc apdrošinātās personas vai viņa pārstāvja pieprasījuma, ir jāizsniedz garantijas vēstule par pakalpojumu apmaksu, ja pakalpojums tiek saņemts Pretendenta līgumiestādē.</w:t>
      </w:r>
    </w:p>
    <w:p w14:paraId="20F0238E" w14:textId="77777777" w:rsidR="00B7739B" w:rsidRPr="00597F9E" w:rsidRDefault="00B7739B" w:rsidP="00B7739B">
      <w:pPr>
        <w:ind w:firstLine="567"/>
        <w:jc w:val="both"/>
        <w:rPr>
          <w:sz w:val="23"/>
          <w:szCs w:val="23"/>
        </w:rPr>
      </w:pPr>
    </w:p>
    <w:p w14:paraId="3790C133" w14:textId="77777777" w:rsidR="00B7739B" w:rsidRPr="00597F9E" w:rsidRDefault="00B7739B" w:rsidP="005C4ED2">
      <w:pPr>
        <w:pStyle w:val="BodyText"/>
        <w:numPr>
          <w:ilvl w:val="0"/>
          <w:numId w:val="17"/>
        </w:numPr>
        <w:jc w:val="center"/>
        <w:rPr>
          <w:sz w:val="23"/>
          <w:szCs w:val="23"/>
        </w:rPr>
      </w:pPr>
      <w:r w:rsidRPr="00597F9E">
        <w:rPr>
          <w:sz w:val="23"/>
          <w:szCs w:val="23"/>
        </w:rPr>
        <w:t xml:space="preserve">Minimālās prasības veselības apdrošināšanas Pamata programmai </w:t>
      </w:r>
    </w:p>
    <w:p w14:paraId="7765B959" w14:textId="77777777" w:rsidR="00B7739B" w:rsidRPr="00597F9E" w:rsidRDefault="00B7739B" w:rsidP="005C4ED2">
      <w:pPr>
        <w:pStyle w:val="ListParagraph"/>
        <w:numPr>
          <w:ilvl w:val="1"/>
          <w:numId w:val="16"/>
        </w:numPr>
        <w:tabs>
          <w:tab w:val="left" w:pos="1134"/>
        </w:tabs>
        <w:suppressAutoHyphens w:val="0"/>
        <w:spacing w:before="120"/>
        <w:ind w:left="1134" w:hanging="992"/>
        <w:contextualSpacing/>
        <w:jc w:val="both"/>
        <w:rPr>
          <w:sz w:val="23"/>
          <w:szCs w:val="23"/>
        </w:rPr>
      </w:pPr>
      <w:r w:rsidRPr="00597F9E">
        <w:rPr>
          <w:b/>
          <w:bCs/>
          <w:sz w:val="23"/>
          <w:szCs w:val="23"/>
        </w:rPr>
        <w:t>Pamata programma</w:t>
      </w:r>
      <w:r w:rsidRPr="00597F9E">
        <w:rPr>
          <w:sz w:val="23"/>
          <w:szCs w:val="23"/>
        </w:rPr>
        <w:t>:</w:t>
      </w:r>
    </w:p>
    <w:p w14:paraId="3A040E73" w14:textId="30BEC6FE" w:rsidR="00B7739B" w:rsidRPr="00597F9E" w:rsidRDefault="00B7739B" w:rsidP="00B7739B">
      <w:pPr>
        <w:pStyle w:val="ListParagraph"/>
        <w:tabs>
          <w:tab w:val="left" w:pos="1134"/>
        </w:tabs>
        <w:ind w:left="1134"/>
        <w:rPr>
          <w:sz w:val="23"/>
          <w:szCs w:val="23"/>
        </w:rPr>
      </w:pPr>
      <w:r w:rsidRPr="00597F9E">
        <w:rPr>
          <w:bCs/>
          <w:sz w:val="23"/>
          <w:szCs w:val="23"/>
        </w:rPr>
        <w:t xml:space="preserve">Pamata programmas  minimālās prasības vienai personai ar kopējo apdrošinājuma summu ir ne mazāk kā </w:t>
      </w:r>
      <w:r w:rsidRPr="00597F9E">
        <w:rPr>
          <w:b/>
          <w:bCs/>
          <w:sz w:val="23"/>
          <w:szCs w:val="23"/>
        </w:rPr>
        <w:t>10</w:t>
      </w:r>
      <w:r w:rsidRPr="00597F9E">
        <w:rPr>
          <w:b/>
          <w:sz w:val="23"/>
          <w:szCs w:val="23"/>
        </w:rPr>
        <w:t>00</w:t>
      </w:r>
      <w:r w:rsidR="008205B3" w:rsidRPr="00597F9E">
        <w:rPr>
          <w:b/>
          <w:sz w:val="23"/>
          <w:szCs w:val="23"/>
        </w:rPr>
        <w:t>.</w:t>
      </w:r>
      <w:r w:rsidR="009F2CE1" w:rsidRPr="00597F9E">
        <w:rPr>
          <w:b/>
          <w:sz w:val="23"/>
          <w:szCs w:val="23"/>
        </w:rPr>
        <w:t>00</w:t>
      </w:r>
      <w:r w:rsidRPr="00597F9E">
        <w:rPr>
          <w:b/>
          <w:sz w:val="23"/>
          <w:szCs w:val="23"/>
        </w:rPr>
        <w:t xml:space="preserve"> EUR </w:t>
      </w:r>
      <w:r w:rsidRPr="00597F9E">
        <w:rPr>
          <w:sz w:val="23"/>
          <w:szCs w:val="23"/>
        </w:rPr>
        <w:t>apdrošināšanas periodā</w:t>
      </w:r>
      <w:r w:rsidRPr="00597F9E">
        <w:rPr>
          <w:bCs/>
          <w:sz w:val="23"/>
          <w:szCs w:val="23"/>
        </w:rPr>
        <w:t xml:space="preserve">. </w:t>
      </w:r>
    </w:p>
    <w:p w14:paraId="48AB18A9" w14:textId="77777777" w:rsidR="00B7739B" w:rsidRPr="00597F9E" w:rsidRDefault="00B7739B" w:rsidP="005C4ED2">
      <w:pPr>
        <w:pStyle w:val="ListParagraph"/>
        <w:numPr>
          <w:ilvl w:val="1"/>
          <w:numId w:val="16"/>
        </w:numPr>
        <w:tabs>
          <w:tab w:val="left" w:pos="1134"/>
        </w:tabs>
        <w:suppressAutoHyphens w:val="0"/>
        <w:ind w:left="1134" w:hanging="992"/>
        <w:contextualSpacing/>
        <w:jc w:val="both"/>
        <w:rPr>
          <w:bCs/>
          <w:sz w:val="23"/>
          <w:szCs w:val="23"/>
        </w:rPr>
      </w:pPr>
      <w:r w:rsidRPr="00597F9E">
        <w:rPr>
          <w:bCs/>
          <w:sz w:val="23"/>
          <w:szCs w:val="23"/>
        </w:rPr>
        <w:t>Pamata programmā  iekļautie pakalpojumi:</w:t>
      </w:r>
    </w:p>
    <w:p w14:paraId="66DDDECA" w14:textId="58C72263" w:rsidR="00B7739B" w:rsidRPr="00597F9E" w:rsidRDefault="00B7739B" w:rsidP="005C4ED2">
      <w:pPr>
        <w:pStyle w:val="ListParagraph"/>
        <w:numPr>
          <w:ilvl w:val="2"/>
          <w:numId w:val="16"/>
        </w:numPr>
        <w:tabs>
          <w:tab w:val="left" w:pos="1134"/>
        </w:tabs>
        <w:suppressAutoHyphens w:val="0"/>
        <w:ind w:left="1134" w:hanging="992"/>
        <w:contextualSpacing/>
        <w:jc w:val="both"/>
        <w:rPr>
          <w:bCs/>
          <w:sz w:val="23"/>
          <w:szCs w:val="23"/>
        </w:rPr>
      </w:pPr>
      <w:r w:rsidRPr="00597F9E">
        <w:rPr>
          <w:b/>
          <w:i/>
          <w:sz w:val="23"/>
          <w:szCs w:val="23"/>
        </w:rPr>
        <w:t>Pacienta iemaksas</w:t>
      </w:r>
      <w:r w:rsidRPr="00597F9E">
        <w:rPr>
          <w:bCs/>
          <w:sz w:val="23"/>
          <w:szCs w:val="23"/>
        </w:rPr>
        <w:t xml:space="preserve"> 100% apmērā par ambulatorām un stacionārām pacienta iemaksām,  t.sk. pacienta līdzmaksājums</w:t>
      </w:r>
      <w:r w:rsidR="007C1431" w:rsidRPr="00597F9E">
        <w:rPr>
          <w:bCs/>
          <w:sz w:val="23"/>
          <w:szCs w:val="23"/>
        </w:rPr>
        <w:t xml:space="preserve"> </w:t>
      </w:r>
      <w:r w:rsidRPr="00597F9E">
        <w:rPr>
          <w:bCs/>
          <w:sz w:val="23"/>
          <w:szCs w:val="23"/>
        </w:rPr>
        <w:t>par vienā stacionēšanas reizē operāciju zālē veiktajām ķirurģiskajām operācijām</w:t>
      </w:r>
      <w:r w:rsidR="007C1431" w:rsidRPr="00597F9E">
        <w:rPr>
          <w:bCs/>
          <w:sz w:val="23"/>
          <w:szCs w:val="23"/>
        </w:rPr>
        <w:t>, pamatojoties uz spēkā esošiem MK noteikumiem</w:t>
      </w:r>
      <w:r w:rsidR="00BC3EED">
        <w:rPr>
          <w:bCs/>
          <w:sz w:val="23"/>
          <w:szCs w:val="23"/>
        </w:rPr>
        <w:t>;</w:t>
      </w:r>
    </w:p>
    <w:p w14:paraId="68B8CB97" w14:textId="0BB632CD" w:rsidR="00B7739B" w:rsidRPr="00597F9E" w:rsidRDefault="00B7739B" w:rsidP="005C4ED2">
      <w:pPr>
        <w:pStyle w:val="ListParagraph"/>
        <w:numPr>
          <w:ilvl w:val="2"/>
          <w:numId w:val="16"/>
        </w:numPr>
        <w:tabs>
          <w:tab w:val="left" w:pos="1134"/>
        </w:tabs>
        <w:suppressAutoHyphens w:val="0"/>
        <w:ind w:left="1134" w:hanging="992"/>
        <w:contextualSpacing/>
        <w:jc w:val="both"/>
        <w:rPr>
          <w:bCs/>
          <w:sz w:val="23"/>
          <w:szCs w:val="23"/>
        </w:rPr>
      </w:pPr>
      <w:r w:rsidRPr="00597F9E">
        <w:rPr>
          <w:b/>
          <w:bCs/>
          <w:i/>
          <w:color w:val="000000"/>
          <w:sz w:val="23"/>
          <w:szCs w:val="23"/>
        </w:rPr>
        <w:t>Obligātās veselības pārbaudes</w:t>
      </w:r>
      <w:r w:rsidRPr="00597F9E">
        <w:rPr>
          <w:color w:val="000000"/>
          <w:sz w:val="23"/>
          <w:szCs w:val="23"/>
        </w:rPr>
        <w:t xml:space="preserve"> </w:t>
      </w:r>
      <w:r w:rsidRPr="00597F9E">
        <w:rPr>
          <w:sz w:val="23"/>
          <w:szCs w:val="23"/>
        </w:rPr>
        <w:t xml:space="preserve">100% </w:t>
      </w:r>
      <w:r w:rsidRPr="00597F9E">
        <w:rPr>
          <w:color w:val="000000"/>
          <w:sz w:val="23"/>
          <w:szCs w:val="23"/>
        </w:rPr>
        <w:t>apmērā</w:t>
      </w:r>
      <w:r w:rsidR="001B10A9" w:rsidRPr="00597F9E">
        <w:rPr>
          <w:color w:val="000000"/>
          <w:sz w:val="23"/>
          <w:szCs w:val="23"/>
        </w:rPr>
        <w:t xml:space="preserve"> Apdrošinātāja līgumorganizāciju sarakstā norādītās iestādēs</w:t>
      </w:r>
      <w:r w:rsidRPr="00597F9E">
        <w:rPr>
          <w:color w:val="000000"/>
          <w:sz w:val="23"/>
          <w:szCs w:val="23"/>
        </w:rPr>
        <w:t>, saskaņā ar Ministru kabineta noteikumiem Nr.219 “Kārtība, kādā veicama obligātā veselības pārbaude”, darba pienākumu veikšanai nepieciešamajā apjomā</w:t>
      </w:r>
      <w:r w:rsidR="00BC3EED">
        <w:rPr>
          <w:color w:val="000000"/>
          <w:sz w:val="23"/>
          <w:szCs w:val="23"/>
        </w:rPr>
        <w:t xml:space="preserve"> (</w:t>
      </w:r>
      <w:r w:rsidR="006F20C3">
        <w:rPr>
          <w:color w:val="000000"/>
          <w:sz w:val="23"/>
          <w:szCs w:val="23"/>
        </w:rPr>
        <w:t xml:space="preserve">nelīgumiestādēs saskaņā ar cenrādi, bet ne mazāk, kā EUR </w:t>
      </w:r>
      <w:r w:rsidR="00C41CFF">
        <w:rPr>
          <w:color w:val="000000"/>
          <w:sz w:val="23"/>
          <w:szCs w:val="23"/>
        </w:rPr>
        <w:t>40</w:t>
      </w:r>
      <w:r w:rsidR="006F20C3">
        <w:rPr>
          <w:color w:val="000000"/>
          <w:sz w:val="23"/>
          <w:szCs w:val="23"/>
        </w:rPr>
        <w:t>.00</w:t>
      </w:r>
      <w:r w:rsidR="00BC3EED">
        <w:rPr>
          <w:color w:val="000000"/>
          <w:sz w:val="23"/>
          <w:szCs w:val="23"/>
        </w:rPr>
        <w:t>)</w:t>
      </w:r>
      <w:r w:rsidRPr="00597F9E">
        <w:rPr>
          <w:color w:val="000000"/>
          <w:sz w:val="23"/>
          <w:szCs w:val="23"/>
        </w:rPr>
        <w:t>;</w:t>
      </w:r>
    </w:p>
    <w:p w14:paraId="14674264" w14:textId="6117FEB2" w:rsidR="00B7739B" w:rsidRPr="00597F9E" w:rsidRDefault="00B938C2" w:rsidP="005C4ED2">
      <w:pPr>
        <w:pStyle w:val="ListParagraph"/>
        <w:numPr>
          <w:ilvl w:val="2"/>
          <w:numId w:val="16"/>
        </w:numPr>
        <w:tabs>
          <w:tab w:val="left" w:pos="1134"/>
        </w:tabs>
        <w:suppressAutoHyphens w:val="0"/>
        <w:ind w:left="1134" w:hanging="992"/>
        <w:contextualSpacing/>
        <w:jc w:val="both"/>
        <w:rPr>
          <w:bCs/>
          <w:sz w:val="23"/>
          <w:szCs w:val="23"/>
        </w:rPr>
      </w:pPr>
      <w:r w:rsidRPr="00597F9E">
        <w:rPr>
          <w:b/>
          <w:bCs/>
          <w:i/>
          <w:sz w:val="23"/>
          <w:szCs w:val="23"/>
        </w:rPr>
        <w:t>Medicīniskās</w:t>
      </w:r>
      <w:r w:rsidR="00B7739B" w:rsidRPr="00597F9E">
        <w:rPr>
          <w:b/>
          <w:bCs/>
          <w:i/>
          <w:sz w:val="23"/>
          <w:szCs w:val="23"/>
        </w:rPr>
        <w:t xml:space="preserve"> apskates un izziņas</w:t>
      </w:r>
      <w:r w:rsidR="00B7739B" w:rsidRPr="00597F9E">
        <w:rPr>
          <w:bCs/>
          <w:sz w:val="23"/>
          <w:szCs w:val="23"/>
        </w:rPr>
        <w:t xml:space="preserve"> (autovadītāju) noformēšana 100% apmērā;</w:t>
      </w:r>
    </w:p>
    <w:p w14:paraId="586AA455" w14:textId="7216473F" w:rsidR="00B7739B" w:rsidRPr="00597F9E" w:rsidRDefault="00B7739B" w:rsidP="005C4ED2">
      <w:pPr>
        <w:pStyle w:val="ListParagraph"/>
        <w:numPr>
          <w:ilvl w:val="2"/>
          <w:numId w:val="16"/>
        </w:numPr>
        <w:tabs>
          <w:tab w:val="left" w:pos="1134"/>
        </w:tabs>
        <w:suppressAutoHyphens w:val="0"/>
        <w:ind w:left="1134" w:hanging="992"/>
        <w:contextualSpacing/>
        <w:jc w:val="both"/>
        <w:rPr>
          <w:sz w:val="23"/>
          <w:szCs w:val="23"/>
        </w:rPr>
      </w:pPr>
      <w:r w:rsidRPr="00597F9E">
        <w:rPr>
          <w:b/>
          <w:i/>
          <w:sz w:val="23"/>
          <w:szCs w:val="23"/>
        </w:rPr>
        <w:t>Ārstu - speciālistu konsultācijas</w:t>
      </w:r>
      <w:r w:rsidRPr="00597F9E">
        <w:rPr>
          <w:sz w:val="23"/>
          <w:szCs w:val="23"/>
        </w:rPr>
        <w:t xml:space="preserve"> (t.sk. maksas ģimenes ārsta), profesora, docenta konsultācijas līdz </w:t>
      </w:r>
      <w:r w:rsidR="00C41CFF">
        <w:rPr>
          <w:sz w:val="23"/>
          <w:szCs w:val="23"/>
        </w:rPr>
        <w:t>7</w:t>
      </w:r>
      <w:r w:rsidR="00891464" w:rsidRPr="00597F9E">
        <w:rPr>
          <w:sz w:val="23"/>
          <w:szCs w:val="23"/>
        </w:rPr>
        <w:t>0</w:t>
      </w:r>
      <w:r w:rsidR="008205B3" w:rsidRPr="00597F9E">
        <w:rPr>
          <w:sz w:val="23"/>
          <w:szCs w:val="23"/>
        </w:rPr>
        <w:t>.</w:t>
      </w:r>
      <w:r w:rsidRPr="00597F9E">
        <w:rPr>
          <w:sz w:val="23"/>
          <w:szCs w:val="23"/>
        </w:rPr>
        <w:t>00 EUR par vienu vizīti un ģimenes ārstu mājas vizītes līdz 17,00 EUR par vienu vizīti (bez reižu ierobežojuma). Par minētajiem maksas pakalpojumiem apdrošinātā persona var norēķināties ar personīgiem līdzekļiem;</w:t>
      </w:r>
    </w:p>
    <w:p w14:paraId="458EC399" w14:textId="21FE7A7C" w:rsidR="00B7739B" w:rsidRPr="00597F9E" w:rsidRDefault="00B7739B" w:rsidP="005C4ED2">
      <w:pPr>
        <w:pStyle w:val="ListParagraph"/>
        <w:numPr>
          <w:ilvl w:val="2"/>
          <w:numId w:val="16"/>
        </w:numPr>
        <w:tabs>
          <w:tab w:val="left" w:pos="1134"/>
        </w:tabs>
        <w:suppressAutoHyphens w:val="0"/>
        <w:ind w:left="1134" w:hanging="992"/>
        <w:contextualSpacing/>
        <w:jc w:val="both"/>
        <w:rPr>
          <w:sz w:val="23"/>
          <w:szCs w:val="23"/>
        </w:rPr>
      </w:pPr>
      <w:r w:rsidRPr="00597F9E">
        <w:rPr>
          <w:b/>
          <w:i/>
          <w:sz w:val="23"/>
          <w:szCs w:val="23"/>
        </w:rPr>
        <w:t>Laboratorijas izmeklējumi</w:t>
      </w:r>
      <w:r w:rsidRPr="00597F9E">
        <w:rPr>
          <w:sz w:val="23"/>
          <w:szCs w:val="23"/>
        </w:rPr>
        <w:t xml:space="preserve"> ar ārstējošā ārsta nosūtījumu: asins aina, dzelzs, ferritīns, asins grupas un rēzus faktora noteikšana, APTL, protrombīna laiks, asins tecēšana un recēšana, asins bioķīmiskie izmeklējumi, iekaisuma marķieri, vairogdziedzera hormoni un to antivielas, kopējais </w:t>
      </w:r>
      <w:r w:rsidR="005730DF" w:rsidRPr="00597F9E">
        <w:rPr>
          <w:sz w:val="23"/>
          <w:szCs w:val="23"/>
        </w:rPr>
        <w:t>imūnglobulīns</w:t>
      </w:r>
      <w:r w:rsidRPr="00597F9E">
        <w:rPr>
          <w:sz w:val="23"/>
          <w:szCs w:val="23"/>
        </w:rPr>
        <w:t xml:space="preserve"> E (IgE), kardioloģiskie marķieri, hormonu noteikšana (kortizols, gastrīns, renīns, aldesterons, parathormons, insulīnatkarīgais augšanas faktors, somotropais un adrenokortikotropais hormons), infekciju noteikšana (anti HCV un HbsAg), D vitamīna noteikšana, </w:t>
      </w:r>
      <w:r w:rsidR="0017096D" w:rsidRPr="00597F9E">
        <w:rPr>
          <w:sz w:val="23"/>
          <w:szCs w:val="23"/>
        </w:rPr>
        <w:t>folskābe</w:t>
      </w:r>
      <w:r w:rsidR="00D66C94" w:rsidRPr="00597F9E">
        <w:rPr>
          <w:sz w:val="23"/>
          <w:szCs w:val="23"/>
        </w:rPr>
        <w:t xml:space="preserve">, </w:t>
      </w:r>
      <w:r w:rsidRPr="00597F9E">
        <w:rPr>
          <w:sz w:val="23"/>
          <w:szCs w:val="23"/>
        </w:rPr>
        <w:t>urīna analīzes, fēču izmeklējumi, serozo dobumu šķidrumu izmeklēšana, iztriepju (uztriepju) uz mikrofloru un onkocitoloģiskā izmeklēšana. Par minētajiem maksas pakalpojumiem apdrošinātā persona var norēķināties ar personīgiem līdzekļiem;</w:t>
      </w:r>
    </w:p>
    <w:p w14:paraId="61FE7B14" w14:textId="7C8B8735" w:rsidR="00FF5411" w:rsidRPr="00597F9E" w:rsidRDefault="00FF5411" w:rsidP="005C4ED2">
      <w:pPr>
        <w:pStyle w:val="ListParagraph"/>
        <w:numPr>
          <w:ilvl w:val="2"/>
          <w:numId w:val="16"/>
        </w:numPr>
        <w:tabs>
          <w:tab w:val="left" w:pos="1134"/>
        </w:tabs>
        <w:suppressAutoHyphens w:val="0"/>
        <w:contextualSpacing/>
        <w:jc w:val="both"/>
        <w:rPr>
          <w:sz w:val="23"/>
          <w:szCs w:val="23"/>
        </w:rPr>
      </w:pPr>
      <w:r w:rsidRPr="00597F9E">
        <w:rPr>
          <w:b/>
          <w:bCs/>
          <w:i/>
          <w:iCs/>
          <w:sz w:val="23"/>
          <w:szCs w:val="23"/>
        </w:rPr>
        <w:t xml:space="preserve"> Ambulatorās ārstnieciskās manipulācijas un procedūras</w:t>
      </w:r>
      <w:r w:rsidRPr="00597F9E">
        <w:rPr>
          <w:sz w:val="23"/>
          <w:szCs w:val="23"/>
        </w:rPr>
        <w:t xml:space="preserve"> ar ārsta norīkojumu (bez reižu skaita ierobežojuma un diagnozes):</w:t>
      </w:r>
    </w:p>
    <w:p w14:paraId="7AC492F7" w14:textId="77777777" w:rsidR="00FF5411" w:rsidRPr="00597F9E" w:rsidRDefault="00FF5411" w:rsidP="005C4ED2">
      <w:pPr>
        <w:pStyle w:val="ListParagraph"/>
        <w:numPr>
          <w:ilvl w:val="0"/>
          <w:numId w:val="19"/>
        </w:numPr>
        <w:tabs>
          <w:tab w:val="left" w:pos="1134"/>
        </w:tabs>
        <w:suppressAutoHyphens w:val="0"/>
        <w:contextualSpacing/>
        <w:jc w:val="both"/>
        <w:rPr>
          <w:sz w:val="23"/>
          <w:szCs w:val="23"/>
        </w:rPr>
      </w:pPr>
      <w:r w:rsidRPr="00597F9E">
        <w:rPr>
          <w:sz w:val="23"/>
          <w:szCs w:val="23"/>
        </w:rPr>
        <w:t>injekcijas- intramuskulārās, zemādas, ādas;</w:t>
      </w:r>
    </w:p>
    <w:p w14:paraId="624712BA" w14:textId="77777777" w:rsidR="00FF5411" w:rsidRPr="00597F9E" w:rsidRDefault="00FF5411" w:rsidP="005C4ED2">
      <w:pPr>
        <w:pStyle w:val="ListParagraph"/>
        <w:numPr>
          <w:ilvl w:val="0"/>
          <w:numId w:val="19"/>
        </w:numPr>
        <w:tabs>
          <w:tab w:val="left" w:pos="1134"/>
        </w:tabs>
        <w:suppressAutoHyphens w:val="0"/>
        <w:contextualSpacing/>
        <w:jc w:val="both"/>
        <w:rPr>
          <w:sz w:val="23"/>
          <w:szCs w:val="23"/>
        </w:rPr>
      </w:pPr>
      <w:r w:rsidRPr="00597F9E">
        <w:rPr>
          <w:sz w:val="23"/>
          <w:szCs w:val="23"/>
        </w:rPr>
        <w:t>injekcijas- intravenozā;</w:t>
      </w:r>
    </w:p>
    <w:p w14:paraId="5BA6534B" w14:textId="77777777" w:rsidR="00FF5411" w:rsidRPr="00597F9E" w:rsidRDefault="00FF5411" w:rsidP="005C4ED2">
      <w:pPr>
        <w:pStyle w:val="ListParagraph"/>
        <w:numPr>
          <w:ilvl w:val="0"/>
          <w:numId w:val="19"/>
        </w:numPr>
        <w:tabs>
          <w:tab w:val="left" w:pos="1134"/>
        </w:tabs>
        <w:suppressAutoHyphens w:val="0"/>
        <w:contextualSpacing/>
        <w:jc w:val="both"/>
        <w:rPr>
          <w:sz w:val="23"/>
          <w:szCs w:val="23"/>
        </w:rPr>
      </w:pPr>
      <w:r w:rsidRPr="00597F9E">
        <w:rPr>
          <w:sz w:val="23"/>
          <w:szCs w:val="23"/>
        </w:rPr>
        <w:t>infūziju vēnā;</w:t>
      </w:r>
    </w:p>
    <w:p w14:paraId="16D64967" w14:textId="77777777" w:rsidR="00FF5411" w:rsidRPr="00597F9E" w:rsidRDefault="00FF5411" w:rsidP="005C4ED2">
      <w:pPr>
        <w:pStyle w:val="ListParagraph"/>
        <w:numPr>
          <w:ilvl w:val="0"/>
          <w:numId w:val="19"/>
        </w:numPr>
        <w:tabs>
          <w:tab w:val="left" w:pos="1134"/>
        </w:tabs>
        <w:suppressAutoHyphens w:val="0"/>
        <w:contextualSpacing/>
        <w:jc w:val="both"/>
        <w:rPr>
          <w:sz w:val="23"/>
          <w:szCs w:val="23"/>
        </w:rPr>
      </w:pPr>
      <w:r w:rsidRPr="00597F9E">
        <w:rPr>
          <w:sz w:val="23"/>
          <w:szCs w:val="23"/>
        </w:rPr>
        <w:lastRenderedPageBreak/>
        <w:t>venoza katetra uzlikšana.</w:t>
      </w:r>
    </w:p>
    <w:p w14:paraId="35CAB023" w14:textId="77777777" w:rsidR="00FF5411" w:rsidRPr="00597F9E" w:rsidRDefault="00FF5411" w:rsidP="005C4ED2">
      <w:pPr>
        <w:pStyle w:val="ListParagraph"/>
        <w:numPr>
          <w:ilvl w:val="0"/>
          <w:numId w:val="19"/>
        </w:numPr>
        <w:tabs>
          <w:tab w:val="left" w:pos="1134"/>
        </w:tabs>
        <w:suppressAutoHyphens w:val="0"/>
        <w:contextualSpacing/>
        <w:jc w:val="both"/>
        <w:rPr>
          <w:sz w:val="23"/>
          <w:szCs w:val="23"/>
        </w:rPr>
      </w:pPr>
      <w:r w:rsidRPr="00597F9E">
        <w:rPr>
          <w:sz w:val="23"/>
          <w:szCs w:val="23"/>
        </w:rPr>
        <w:t>brūces apstrāde un pārsiešana;</w:t>
      </w:r>
    </w:p>
    <w:p w14:paraId="3BD3FFA3" w14:textId="77777777" w:rsidR="00FF5411" w:rsidRPr="00597F9E" w:rsidRDefault="00FF5411" w:rsidP="005C4ED2">
      <w:pPr>
        <w:pStyle w:val="ListParagraph"/>
        <w:numPr>
          <w:ilvl w:val="0"/>
          <w:numId w:val="19"/>
        </w:numPr>
        <w:tabs>
          <w:tab w:val="left" w:pos="1134"/>
        </w:tabs>
        <w:suppressAutoHyphens w:val="0"/>
        <w:contextualSpacing/>
        <w:jc w:val="both"/>
        <w:rPr>
          <w:sz w:val="23"/>
          <w:szCs w:val="23"/>
        </w:rPr>
      </w:pPr>
      <w:r w:rsidRPr="00597F9E">
        <w:rPr>
          <w:sz w:val="23"/>
          <w:szCs w:val="23"/>
        </w:rPr>
        <w:t>blokāde, epidurālā blokāde;</w:t>
      </w:r>
    </w:p>
    <w:p w14:paraId="4F02F0A6" w14:textId="77777777" w:rsidR="00FF5411" w:rsidRPr="00597F9E" w:rsidRDefault="00FF5411" w:rsidP="005C4ED2">
      <w:pPr>
        <w:pStyle w:val="ListParagraph"/>
        <w:numPr>
          <w:ilvl w:val="0"/>
          <w:numId w:val="19"/>
        </w:numPr>
        <w:tabs>
          <w:tab w:val="left" w:pos="1134"/>
        </w:tabs>
        <w:suppressAutoHyphens w:val="0"/>
        <w:contextualSpacing/>
        <w:jc w:val="both"/>
        <w:rPr>
          <w:sz w:val="23"/>
          <w:szCs w:val="23"/>
        </w:rPr>
      </w:pPr>
      <w:r w:rsidRPr="00597F9E">
        <w:rPr>
          <w:sz w:val="23"/>
          <w:szCs w:val="23"/>
        </w:rPr>
        <w:t>naga ablācija vai saknes rezekcija, ekscīzija, incīzija (furunkula, abscesa, hematomas);</w:t>
      </w:r>
    </w:p>
    <w:p w14:paraId="3ED6E161" w14:textId="77777777" w:rsidR="00FF5411" w:rsidRPr="00597F9E" w:rsidRDefault="00FF5411" w:rsidP="005C4ED2">
      <w:pPr>
        <w:pStyle w:val="ListParagraph"/>
        <w:numPr>
          <w:ilvl w:val="0"/>
          <w:numId w:val="19"/>
        </w:numPr>
        <w:tabs>
          <w:tab w:val="left" w:pos="1134"/>
        </w:tabs>
        <w:suppressAutoHyphens w:val="0"/>
        <w:contextualSpacing/>
        <w:jc w:val="both"/>
        <w:rPr>
          <w:sz w:val="23"/>
          <w:szCs w:val="23"/>
        </w:rPr>
      </w:pPr>
      <w:r w:rsidRPr="00597F9E">
        <w:rPr>
          <w:sz w:val="23"/>
          <w:szCs w:val="23"/>
        </w:rPr>
        <w:t>izmežģījuma, lūzuma prepozīcija, u.c.;</w:t>
      </w:r>
    </w:p>
    <w:p w14:paraId="54910E3E" w14:textId="77777777" w:rsidR="00FF5411" w:rsidRPr="00597F9E" w:rsidRDefault="00FF5411" w:rsidP="005C4ED2">
      <w:pPr>
        <w:pStyle w:val="ListParagraph"/>
        <w:numPr>
          <w:ilvl w:val="0"/>
          <w:numId w:val="19"/>
        </w:numPr>
        <w:tabs>
          <w:tab w:val="left" w:pos="1134"/>
        </w:tabs>
        <w:suppressAutoHyphens w:val="0"/>
        <w:contextualSpacing/>
        <w:jc w:val="both"/>
        <w:rPr>
          <w:sz w:val="23"/>
          <w:szCs w:val="23"/>
        </w:rPr>
      </w:pPr>
      <w:r w:rsidRPr="00597F9E">
        <w:rPr>
          <w:sz w:val="23"/>
          <w:szCs w:val="23"/>
        </w:rPr>
        <w:t>punkcija;</w:t>
      </w:r>
    </w:p>
    <w:p w14:paraId="5BDC4FB7" w14:textId="77777777" w:rsidR="00FF5411" w:rsidRPr="00597F9E" w:rsidRDefault="00FF5411" w:rsidP="005C4ED2">
      <w:pPr>
        <w:pStyle w:val="ListParagraph"/>
        <w:numPr>
          <w:ilvl w:val="0"/>
          <w:numId w:val="19"/>
        </w:numPr>
        <w:tabs>
          <w:tab w:val="left" w:pos="1134"/>
        </w:tabs>
        <w:suppressAutoHyphens w:val="0"/>
        <w:contextualSpacing/>
        <w:jc w:val="both"/>
        <w:rPr>
          <w:sz w:val="23"/>
          <w:szCs w:val="23"/>
        </w:rPr>
      </w:pPr>
      <w:r w:rsidRPr="00597F9E">
        <w:rPr>
          <w:sz w:val="23"/>
          <w:szCs w:val="23"/>
        </w:rPr>
        <w:t>biopsija histoloģiskai izmeklēšanai;</w:t>
      </w:r>
    </w:p>
    <w:p w14:paraId="469D67F1" w14:textId="5B08866D" w:rsidR="00B7739B" w:rsidRPr="00FF0C36" w:rsidRDefault="00B7739B" w:rsidP="005C4ED2">
      <w:pPr>
        <w:pStyle w:val="ListParagraph"/>
        <w:numPr>
          <w:ilvl w:val="2"/>
          <w:numId w:val="16"/>
        </w:numPr>
        <w:tabs>
          <w:tab w:val="left" w:pos="1134"/>
        </w:tabs>
        <w:suppressAutoHyphens w:val="0"/>
        <w:ind w:left="1134" w:hanging="992"/>
        <w:contextualSpacing/>
        <w:jc w:val="both"/>
        <w:rPr>
          <w:sz w:val="23"/>
          <w:szCs w:val="23"/>
        </w:rPr>
      </w:pPr>
      <w:r w:rsidRPr="00FF0C36">
        <w:rPr>
          <w:b/>
          <w:i/>
          <w:sz w:val="23"/>
          <w:szCs w:val="23"/>
        </w:rPr>
        <w:t>Diagnostiskie (instrumentālie) izmeklējumi</w:t>
      </w:r>
      <w:r w:rsidRPr="00FF0C36">
        <w:rPr>
          <w:b/>
          <w:sz w:val="23"/>
          <w:szCs w:val="23"/>
        </w:rPr>
        <w:t xml:space="preserve"> </w:t>
      </w:r>
      <w:r w:rsidRPr="00FF0C36">
        <w:rPr>
          <w:sz w:val="23"/>
          <w:szCs w:val="23"/>
        </w:rPr>
        <w:t>ar ārsta nosūtījumu, t.sk.</w:t>
      </w:r>
      <w:r w:rsidR="00FF0C36" w:rsidRPr="00FF0C36">
        <w:rPr>
          <w:sz w:val="23"/>
          <w:szCs w:val="23"/>
          <w:lang w:eastAsia="lv-LV"/>
        </w:rPr>
        <w:t xml:space="preserve"> visas USI,</w:t>
      </w:r>
      <w:r w:rsidRPr="00FF0C36">
        <w:rPr>
          <w:sz w:val="23"/>
          <w:szCs w:val="23"/>
        </w:rPr>
        <w:t xml:space="preserve"> rentgenogrāfija, fluorogrāfija, mamogrāfija, ultrasonogrāfija, asinsvadu doplerogrāfija, dupleksskenēšana, elektrokardiogrāfija, magnētiskā rezonanse ar un bez kontrastēšanas. Par minētajiem maksas pakalpojumiem apdrošinātā persona var norēķināties ar personīgiem līdzekļiem; </w:t>
      </w:r>
    </w:p>
    <w:p w14:paraId="4B52432C" w14:textId="0D0799C8" w:rsidR="00FF0C36" w:rsidRPr="00FF0C36" w:rsidRDefault="00FF0C36" w:rsidP="005C4ED2">
      <w:pPr>
        <w:pStyle w:val="ListParagraph"/>
        <w:numPr>
          <w:ilvl w:val="2"/>
          <w:numId w:val="16"/>
        </w:numPr>
        <w:tabs>
          <w:tab w:val="left" w:pos="1134"/>
        </w:tabs>
        <w:suppressAutoHyphens w:val="0"/>
        <w:ind w:left="1134" w:hanging="992"/>
        <w:contextualSpacing/>
        <w:jc w:val="both"/>
        <w:rPr>
          <w:sz w:val="23"/>
          <w:szCs w:val="23"/>
        </w:rPr>
      </w:pPr>
      <w:r w:rsidRPr="000370F2">
        <w:rPr>
          <w:b/>
          <w:bCs/>
          <w:i/>
          <w:iCs/>
          <w:sz w:val="23"/>
          <w:szCs w:val="23"/>
          <w:lang w:eastAsia="lv-LV"/>
        </w:rPr>
        <w:t>Vakcinācija</w:t>
      </w:r>
      <w:r w:rsidRPr="00FF0C36">
        <w:rPr>
          <w:b/>
          <w:bCs/>
          <w:sz w:val="23"/>
          <w:szCs w:val="23"/>
          <w:lang w:eastAsia="lv-LV"/>
        </w:rPr>
        <w:t xml:space="preserve"> </w:t>
      </w:r>
      <w:r w:rsidRPr="00FF0C36">
        <w:rPr>
          <w:sz w:val="23"/>
          <w:szCs w:val="23"/>
          <w:lang w:eastAsia="lv-LV"/>
        </w:rPr>
        <w:t>pret gripu, COVID-19</w:t>
      </w:r>
      <w:r w:rsidRPr="00FF0C36">
        <w:rPr>
          <w:sz w:val="23"/>
          <w:szCs w:val="23"/>
        </w:rPr>
        <w:t xml:space="preserve"> un tā paveidiem, ja tās tiks piedāvātas par maksu</w:t>
      </w:r>
      <w:r w:rsidRPr="00FF0C36">
        <w:rPr>
          <w:sz w:val="23"/>
          <w:szCs w:val="23"/>
          <w:lang w:eastAsia="lv-LV"/>
        </w:rPr>
        <w:t>, ērču encefalītu, pneimo vakcīna, vakcinācija pret A un B hepatītu;</w:t>
      </w:r>
    </w:p>
    <w:p w14:paraId="1FA95C8C" w14:textId="77777777" w:rsidR="00B7739B" w:rsidRPr="00FF0C36" w:rsidRDefault="00B7739B" w:rsidP="005C4ED2">
      <w:pPr>
        <w:pStyle w:val="ListParagraph"/>
        <w:numPr>
          <w:ilvl w:val="2"/>
          <w:numId w:val="16"/>
        </w:numPr>
        <w:tabs>
          <w:tab w:val="left" w:pos="1134"/>
        </w:tabs>
        <w:suppressAutoHyphens w:val="0"/>
        <w:ind w:left="1134" w:hanging="992"/>
        <w:contextualSpacing/>
        <w:jc w:val="both"/>
        <w:rPr>
          <w:sz w:val="23"/>
          <w:szCs w:val="23"/>
        </w:rPr>
      </w:pPr>
      <w:r w:rsidRPr="00FF0C36">
        <w:rPr>
          <w:b/>
          <w:i/>
          <w:sz w:val="23"/>
          <w:szCs w:val="23"/>
        </w:rPr>
        <w:t>Neatliekamā palīdzība</w:t>
      </w:r>
      <w:r w:rsidRPr="00FF0C36">
        <w:rPr>
          <w:sz w:val="23"/>
          <w:szCs w:val="23"/>
        </w:rPr>
        <w:t xml:space="preserve"> (Valsts vai privātās neatliekamās palīdzības pakalpojumi). Par minētajiem maksas pakalpojumiem apdrošinātā persona var norēķināties ar personīgiem līdzekļiem.</w:t>
      </w:r>
    </w:p>
    <w:p w14:paraId="3F503216" w14:textId="5D3854AD" w:rsidR="00B7739B" w:rsidRPr="00597F9E" w:rsidRDefault="00B7739B" w:rsidP="005C4ED2">
      <w:pPr>
        <w:pStyle w:val="ListParagraph"/>
        <w:numPr>
          <w:ilvl w:val="2"/>
          <w:numId w:val="16"/>
        </w:numPr>
        <w:tabs>
          <w:tab w:val="left" w:pos="1134"/>
        </w:tabs>
        <w:suppressAutoHyphens w:val="0"/>
        <w:ind w:left="1134" w:hanging="992"/>
        <w:contextualSpacing/>
        <w:jc w:val="both"/>
        <w:rPr>
          <w:sz w:val="23"/>
          <w:szCs w:val="23"/>
        </w:rPr>
      </w:pPr>
      <w:r w:rsidRPr="00FF0C36">
        <w:rPr>
          <w:b/>
          <w:i/>
          <w:sz w:val="23"/>
          <w:szCs w:val="23"/>
        </w:rPr>
        <w:t xml:space="preserve">Maksas stacionārā palīdzība </w:t>
      </w:r>
      <w:r w:rsidRPr="00FF0C36">
        <w:rPr>
          <w:sz w:val="23"/>
          <w:szCs w:val="23"/>
        </w:rPr>
        <w:t>dienas un diennakts stacionārā, ar ārstējošā ārsta norīkojumu. Apdrošinājuma  summa  maksas stacionārai aprūpei  ne mazāk kā 700</w:t>
      </w:r>
      <w:r w:rsidR="008205B3" w:rsidRPr="00FF0C36">
        <w:rPr>
          <w:sz w:val="23"/>
          <w:szCs w:val="23"/>
        </w:rPr>
        <w:t>.00</w:t>
      </w:r>
      <w:r w:rsidRPr="00FF0C36">
        <w:rPr>
          <w:sz w:val="23"/>
          <w:szCs w:val="23"/>
        </w:rPr>
        <w:t xml:space="preserve"> EUR gadā un par vienu stacionēšanas gadījumu. Pretendents apmaksā pakalpojumu 100% apmērā, atbilstoši  limitam par saslimšanas gadījumu</w:t>
      </w:r>
      <w:r w:rsidRPr="00597F9E">
        <w:rPr>
          <w:sz w:val="23"/>
          <w:szCs w:val="23"/>
        </w:rPr>
        <w:t>, nepiemērojot cenrādi par atsevišķiem pakalpojumiem:</w:t>
      </w:r>
    </w:p>
    <w:p w14:paraId="029E5DEC" w14:textId="77777777" w:rsidR="00B7739B" w:rsidRPr="00597F9E" w:rsidRDefault="00B7739B" w:rsidP="00B7739B">
      <w:pPr>
        <w:ind w:firstLine="567"/>
        <w:jc w:val="both"/>
        <w:rPr>
          <w:bCs/>
          <w:sz w:val="23"/>
          <w:szCs w:val="23"/>
        </w:rPr>
      </w:pPr>
      <w:r w:rsidRPr="00597F9E">
        <w:rPr>
          <w:bCs/>
          <w:sz w:val="23"/>
          <w:szCs w:val="23"/>
        </w:rPr>
        <w:t>• par katru diennakts stacionārā pavadīto dienu;</w:t>
      </w:r>
    </w:p>
    <w:p w14:paraId="1085D7BE" w14:textId="77777777" w:rsidR="00B7739B" w:rsidRPr="00597F9E" w:rsidRDefault="00B7739B" w:rsidP="00B7739B">
      <w:pPr>
        <w:ind w:firstLine="567"/>
        <w:jc w:val="both"/>
        <w:rPr>
          <w:bCs/>
          <w:sz w:val="23"/>
          <w:szCs w:val="23"/>
        </w:rPr>
      </w:pPr>
      <w:r w:rsidRPr="00597F9E">
        <w:rPr>
          <w:bCs/>
          <w:sz w:val="23"/>
          <w:szCs w:val="23"/>
        </w:rPr>
        <w:t>• par ārstnieciskām manipulācijām un diagnostiskiem izmeklējumiem diennakts stacionārā;</w:t>
      </w:r>
    </w:p>
    <w:p w14:paraId="79B23F8E" w14:textId="77777777" w:rsidR="00B7739B" w:rsidRPr="00597F9E" w:rsidRDefault="00B7739B" w:rsidP="00B7739B">
      <w:pPr>
        <w:ind w:firstLine="567"/>
        <w:jc w:val="both"/>
        <w:rPr>
          <w:bCs/>
          <w:sz w:val="23"/>
          <w:szCs w:val="23"/>
        </w:rPr>
      </w:pPr>
      <w:r w:rsidRPr="00597F9E">
        <w:rPr>
          <w:bCs/>
          <w:sz w:val="23"/>
          <w:szCs w:val="23"/>
        </w:rPr>
        <w:t>• par maksas operācijām diennakts stacionārā;</w:t>
      </w:r>
    </w:p>
    <w:p w14:paraId="463D2FE2" w14:textId="77777777" w:rsidR="00B7739B" w:rsidRPr="00597F9E" w:rsidRDefault="00B7739B" w:rsidP="00B7739B">
      <w:pPr>
        <w:ind w:firstLine="567"/>
        <w:jc w:val="both"/>
        <w:rPr>
          <w:bCs/>
          <w:sz w:val="23"/>
          <w:szCs w:val="23"/>
        </w:rPr>
      </w:pPr>
      <w:r w:rsidRPr="00597F9E">
        <w:rPr>
          <w:bCs/>
          <w:sz w:val="23"/>
          <w:szCs w:val="23"/>
        </w:rPr>
        <w:t>• par uzturēšanos paaugstināta servisa palātā (1-2 vietīgās palātās) diennakts stacionārā.</w:t>
      </w:r>
    </w:p>
    <w:p w14:paraId="676BA361" w14:textId="77777777" w:rsidR="00B7739B" w:rsidRPr="00597F9E" w:rsidRDefault="00B7739B" w:rsidP="00B7739B">
      <w:pPr>
        <w:ind w:firstLine="567"/>
        <w:jc w:val="both"/>
        <w:rPr>
          <w:sz w:val="23"/>
          <w:szCs w:val="23"/>
        </w:rPr>
      </w:pPr>
    </w:p>
    <w:p w14:paraId="2767B50E" w14:textId="77777777" w:rsidR="00B7739B" w:rsidRPr="00597F9E" w:rsidRDefault="00B7739B" w:rsidP="00B7739B">
      <w:pPr>
        <w:jc w:val="center"/>
        <w:rPr>
          <w:bCs/>
          <w:i/>
          <w:iCs/>
          <w:sz w:val="23"/>
          <w:szCs w:val="23"/>
        </w:rPr>
      </w:pPr>
      <w:r w:rsidRPr="00597F9E">
        <w:rPr>
          <w:bCs/>
          <w:i/>
          <w:iCs/>
          <w:sz w:val="23"/>
          <w:szCs w:val="23"/>
        </w:rPr>
        <w:t>Pakalpojumiem jābūt brīvi pieejamiem bez saskaņošanas ar Apdrošinātāju.</w:t>
      </w:r>
    </w:p>
    <w:p w14:paraId="50999461" w14:textId="77777777" w:rsidR="00B7739B" w:rsidRPr="00597F9E" w:rsidRDefault="00B7739B" w:rsidP="005C4ED2">
      <w:pPr>
        <w:pStyle w:val="ListParagraph"/>
        <w:numPr>
          <w:ilvl w:val="0"/>
          <w:numId w:val="16"/>
        </w:numPr>
        <w:suppressAutoHyphens w:val="0"/>
        <w:spacing w:before="180" w:after="180"/>
        <w:contextualSpacing/>
        <w:jc w:val="center"/>
        <w:rPr>
          <w:b/>
          <w:sz w:val="23"/>
          <w:szCs w:val="23"/>
        </w:rPr>
      </w:pPr>
      <w:r w:rsidRPr="00597F9E">
        <w:rPr>
          <w:b/>
          <w:sz w:val="23"/>
          <w:szCs w:val="23"/>
        </w:rPr>
        <w:t>Papildu programmas, kuras Pasūtītājs, atbilstoši izvirzītajām prasībām, dod iespēju darbiniekiem izvēlēties.</w:t>
      </w:r>
    </w:p>
    <w:p w14:paraId="1D5FA6FD" w14:textId="77777777" w:rsidR="00B7739B" w:rsidRPr="00597F9E" w:rsidRDefault="00B7739B" w:rsidP="00B7739B">
      <w:pPr>
        <w:rPr>
          <w:b/>
          <w:sz w:val="23"/>
          <w:szCs w:val="23"/>
        </w:rPr>
      </w:pPr>
      <w:r w:rsidRPr="00597F9E">
        <w:rPr>
          <w:b/>
          <w:sz w:val="23"/>
          <w:szCs w:val="23"/>
        </w:rPr>
        <w:t xml:space="preserve">3.1. </w:t>
      </w:r>
      <w:r w:rsidRPr="00597F9E">
        <w:rPr>
          <w:b/>
          <w:i/>
          <w:sz w:val="23"/>
          <w:szCs w:val="23"/>
        </w:rPr>
        <w:t>Zobārstniecība</w:t>
      </w:r>
    </w:p>
    <w:p w14:paraId="0AD25FD8" w14:textId="2CCA2355" w:rsidR="00B7739B" w:rsidRPr="00597F9E" w:rsidRDefault="00B7739B" w:rsidP="00B7739B">
      <w:pPr>
        <w:pStyle w:val="BodyText"/>
        <w:rPr>
          <w:b w:val="0"/>
          <w:sz w:val="23"/>
          <w:szCs w:val="23"/>
        </w:rPr>
      </w:pPr>
      <w:bookmarkStart w:id="47" w:name="_Hlk17723937"/>
      <w:r w:rsidRPr="00597F9E">
        <w:rPr>
          <w:i/>
          <w:iCs/>
          <w:sz w:val="23"/>
          <w:szCs w:val="23"/>
        </w:rPr>
        <w:t xml:space="preserve">Zobārstniecība </w:t>
      </w:r>
      <w:bookmarkEnd w:id="47"/>
      <w:r w:rsidRPr="00597F9E">
        <w:rPr>
          <w:i/>
          <w:iCs/>
          <w:sz w:val="23"/>
          <w:szCs w:val="23"/>
        </w:rPr>
        <w:t>un zobu higiēna</w:t>
      </w:r>
      <w:r w:rsidRPr="00597F9E">
        <w:rPr>
          <w:b w:val="0"/>
          <w:sz w:val="23"/>
          <w:szCs w:val="23"/>
        </w:rPr>
        <w:t xml:space="preserve"> ar limitu </w:t>
      </w:r>
      <w:r w:rsidRPr="00597F9E">
        <w:rPr>
          <w:sz w:val="23"/>
          <w:szCs w:val="23"/>
        </w:rPr>
        <w:t xml:space="preserve">EUR </w:t>
      </w:r>
      <w:r w:rsidR="004D3F4D" w:rsidRPr="00597F9E">
        <w:rPr>
          <w:sz w:val="23"/>
          <w:szCs w:val="23"/>
        </w:rPr>
        <w:t>2</w:t>
      </w:r>
      <w:r w:rsidRPr="00597F9E">
        <w:rPr>
          <w:sz w:val="23"/>
          <w:szCs w:val="23"/>
        </w:rPr>
        <w:t xml:space="preserve">00,00 </w:t>
      </w:r>
      <w:r w:rsidRPr="00597F9E">
        <w:rPr>
          <w:b w:val="0"/>
          <w:sz w:val="23"/>
          <w:szCs w:val="23"/>
        </w:rPr>
        <w:t xml:space="preserve">vai Pretendenta piedāvāto limitu, lielāku par EUR </w:t>
      </w:r>
      <w:r w:rsidR="004D3F4D" w:rsidRPr="00597F9E">
        <w:rPr>
          <w:b w:val="0"/>
          <w:sz w:val="23"/>
          <w:szCs w:val="23"/>
        </w:rPr>
        <w:t>2</w:t>
      </w:r>
      <w:r w:rsidRPr="00597F9E">
        <w:rPr>
          <w:b w:val="0"/>
          <w:sz w:val="23"/>
          <w:szCs w:val="23"/>
        </w:rPr>
        <w:t>00,00 Pretendents nav tiesīgs noteikt savu ierobežojošu cenrādi pakalpojuma apmaksai. Sertificētu zobārstu un higiēnistu zobārstniecības pakalpojumu apmaksa 70% apmērā ar ārstēšanā lietotajām metodēm un manipulācijām, kuras akceptējusi Latvijas Zobārstniecības asociācija, ārstējoties Apdrošinātās personas izvēlētā ārstniecības iestādē, t.sk.:</w:t>
      </w:r>
    </w:p>
    <w:p w14:paraId="43B38BF4" w14:textId="77777777" w:rsidR="00B7739B" w:rsidRPr="00597F9E" w:rsidRDefault="00B7739B" w:rsidP="00B7739B">
      <w:pPr>
        <w:pStyle w:val="BodyText"/>
        <w:rPr>
          <w:b w:val="0"/>
          <w:sz w:val="23"/>
          <w:szCs w:val="23"/>
        </w:rPr>
      </w:pPr>
      <w:r w:rsidRPr="00597F9E">
        <w:rPr>
          <w:sz w:val="23"/>
          <w:szCs w:val="23"/>
        </w:rPr>
        <w:t xml:space="preserve">- </w:t>
      </w:r>
      <w:r w:rsidRPr="00597F9E">
        <w:rPr>
          <w:b w:val="0"/>
          <w:sz w:val="23"/>
          <w:szCs w:val="23"/>
        </w:rPr>
        <w:t>mutes dobuma higiēna ne mazāk kā 2 (divas) reizes apdrošināšanas periodā;</w:t>
      </w:r>
    </w:p>
    <w:p w14:paraId="5A0CE91B" w14:textId="77777777" w:rsidR="00B7739B" w:rsidRPr="00597F9E" w:rsidRDefault="00B7739B" w:rsidP="00B7739B">
      <w:pPr>
        <w:pStyle w:val="BodyText"/>
        <w:rPr>
          <w:b w:val="0"/>
          <w:sz w:val="23"/>
          <w:szCs w:val="23"/>
        </w:rPr>
      </w:pPr>
      <w:r w:rsidRPr="00597F9E">
        <w:rPr>
          <w:b w:val="0"/>
          <w:sz w:val="23"/>
          <w:szCs w:val="23"/>
        </w:rPr>
        <w:t>- neatliekamā palīdzība akūtu zobu sāpju gadījumā;</w:t>
      </w:r>
    </w:p>
    <w:p w14:paraId="3C578601" w14:textId="77777777" w:rsidR="00B7739B" w:rsidRPr="00597F9E" w:rsidRDefault="00B7739B" w:rsidP="00B7739B">
      <w:pPr>
        <w:jc w:val="both"/>
        <w:rPr>
          <w:sz w:val="23"/>
          <w:szCs w:val="23"/>
        </w:rPr>
      </w:pPr>
      <w:r w:rsidRPr="00597F9E">
        <w:rPr>
          <w:sz w:val="23"/>
          <w:szCs w:val="23"/>
        </w:rPr>
        <w:t>- zobārstu un stomatoloģisko ķirurgu konsultācijas, ieskaitot ārstēšanas plāna sastādīšanas izmaksas;</w:t>
      </w:r>
    </w:p>
    <w:p w14:paraId="04BC9C00" w14:textId="77777777" w:rsidR="00B7739B" w:rsidRPr="00597F9E" w:rsidRDefault="00B7739B" w:rsidP="00B7739B">
      <w:pPr>
        <w:jc w:val="both"/>
        <w:rPr>
          <w:sz w:val="23"/>
          <w:szCs w:val="23"/>
        </w:rPr>
      </w:pPr>
      <w:r w:rsidRPr="00597F9E">
        <w:rPr>
          <w:sz w:val="23"/>
          <w:szCs w:val="23"/>
        </w:rPr>
        <w:t>- terapeitiskie un ķirurģiskie zobārstniecības pakalpojumi, t.sk. plombēšanā lietotais heliomateriāls;</w:t>
      </w:r>
    </w:p>
    <w:p w14:paraId="52B951FD" w14:textId="77777777" w:rsidR="00B7739B" w:rsidRPr="00597F9E" w:rsidRDefault="00B7739B" w:rsidP="00B7739B">
      <w:pPr>
        <w:jc w:val="both"/>
        <w:rPr>
          <w:sz w:val="23"/>
          <w:szCs w:val="23"/>
        </w:rPr>
      </w:pPr>
      <w:r w:rsidRPr="00597F9E">
        <w:rPr>
          <w:sz w:val="23"/>
          <w:szCs w:val="23"/>
        </w:rPr>
        <w:t>- vietējā anestēzija;</w:t>
      </w:r>
    </w:p>
    <w:p w14:paraId="2A8B3446" w14:textId="77777777" w:rsidR="00B7739B" w:rsidRPr="00597F9E" w:rsidRDefault="00B7739B" w:rsidP="00B7739B">
      <w:pPr>
        <w:pStyle w:val="BodyText"/>
        <w:rPr>
          <w:b w:val="0"/>
          <w:sz w:val="23"/>
          <w:szCs w:val="23"/>
        </w:rPr>
      </w:pPr>
      <w:r w:rsidRPr="00597F9E">
        <w:rPr>
          <w:b w:val="0"/>
          <w:sz w:val="23"/>
          <w:szCs w:val="23"/>
        </w:rPr>
        <w:t>- diagnozes precizēšanai nepieciešamās rentgenogrammas.</w:t>
      </w:r>
    </w:p>
    <w:p w14:paraId="5E49047C" w14:textId="77777777" w:rsidR="00B7739B" w:rsidRPr="00597F9E" w:rsidRDefault="00B7739B" w:rsidP="00B7739B">
      <w:pPr>
        <w:jc w:val="both"/>
        <w:rPr>
          <w:sz w:val="23"/>
          <w:szCs w:val="23"/>
        </w:rPr>
      </w:pPr>
      <w:r w:rsidRPr="00597F9E">
        <w:rPr>
          <w:sz w:val="23"/>
          <w:szCs w:val="23"/>
        </w:rPr>
        <w:tab/>
      </w:r>
    </w:p>
    <w:p w14:paraId="323DE8E2" w14:textId="77777777" w:rsidR="00B7739B" w:rsidRPr="00597F9E" w:rsidRDefault="00B7739B" w:rsidP="00B7739B">
      <w:pPr>
        <w:rPr>
          <w:b/>
          <w:bCs/>
          <w:sz w:val="23"/>
          <w:szCs w:val="23"/>
        </w:rPr>
      </w:pPr>
      <w:r w:rsidRPr="00597F9E">
        <w:rPr>
          <w:b/>
          <w:bCs/>
          <w:sz w:val="23"/>
          <w:szCs w:val="23"/>
        </w:rPr>
        <w:t xml:space="preserve">3.2. </w:t>
      </w:r>
      <w:r w:rsidRPr="00597F9E">
        <w:rPr>
          <w:b/>
          <w:bCs/>
          <w:i/>
          <w:sz w:val="23"/>
          <w:szCs w:val="23"/>
        </w:rPr>
        <w:t>Medikamenti</w:t>
      </w:r>
    </w:p>
    <w:p w14:paraId="0C1BE5CB" w14:textId="77777777" w:rsidR="00B7739B" w:rsidRPr="00597F9E" w:rsidRDefault="00B7739B" w:rsidP="00B7739B">
      <w:pPr>
        <w:jc w:val="both"/>
        <w:rPr>
          <w:b/>
          <w:sz w:val="23"/>
          <w:szCs w:val="23"/>
        </w:rPr>
      </w:pPr>
      <w:r w:rsidRPr="00597F9E">
        <w:rPr>
          <w:b/>
          <w:i/>
          <w:sz w:val="23"/>
          <w:szCs w:val="23"/>
        </w:rPr>
        <w:t>Medikamentu iegāde</w:t>
      </w:r>
      <w:r w:rsidRPr="00597F9E">
        <w:rPr>
          <w:b/>
          <w:sz w:val="23"/>
          <w:szCs w:val="23"/>
        </w:rPr>
        <w:t xml:space="preserve"> ar limitu EUR 75,00 vai  Pretendenta piedāvāto limitu, lielāku par EUR 75,00. </w:t>
      </w:r>
      <w:r w:rsidRPr="00597F9E">
        <w:rPr>
          <w:sz w:val="23"/>
          <w:szCs w:val="23"/>
        </w:rPr>
        <w:t xml:space="preserve">Medikamentu iegāde </w:t>
      </w:r>
      <w:r w:rsidRPr="00597F9E">
        <w:rPr>
          <w:b/>
          <w:sz w:val="23"/>
          <w:szCs w:val="23"/>
        </w:rPr>
        <w:t>50%</w:t>
      </w:r>
      <w:r w:rsidRPr="00597F9E">
        <w:rPr>
          <w:sz w:val="23"/>
          <w:szCs w:val="23"/>
        </w:rPr>
        <w:t xml:space="preserve"> apmērā, tiek  apmaksāti </w:t>
      </w:r>
      <w:r w:rsidRPr="00597F9E">
        <w:rPr>
          <w:b/>
          <w:i/>
          <w:sz w:val="23"/>
          <w:szCs w:val="23"/>
          <w:u w:val="single"/>
        </w:rPr>
        <w:t>jebkuri</w:t>
      </w:r>
      <w:r w:rsidRPr="00597F9E">
        <w:rPr>
          <w:sz w:val="23"/>
          <w:szCs w:val="23"/>
          <w:u w:val="single"/>
        </w:rPr>
        <w:t xml:space="preserve"> </w:t>
      </w:r>
      <w:r w:rsidRPr="00597F9E">
        <w:rPr>
          <w:sz w:val="23"/>
          <w:szCs w:val="23"/>
        </w:rPr>
        <w:t>ārstējošā vai ģimenes ārsta izrakstīti medikamenti, kas reģistrēti Latvijas Republikas Zāļu reģistrā un/vai ES centralizētā procedūrā, t.sk. homeopātiskie līdzekli, akūtu un hronisku slimību ārstēšanai. Piem. līdzekļi mutes dobuma slimību ārstēšanai, pretvīrusu līdzekļi sistēmiskai lietošanai, vitamīni, līdzekļi kaulu un locītavu slimību ārstēšanai, nervu sistēmu regulējošie līdzekļi, līdzekļi glaukomas ārstēšanai u.c. Tiek arī apmaksāti medikamenti, kas izrakstīti uz receptes ar stacionāra zīmogu.</w:t>
      </w:r>
    </w:p>
    <w:p w14:paraId="254B5F5C" w14:textId="77777777" w:rsidR="00B7739B" w:rsidRPr="00597F9E" w:rsidRDefault="00B7739B" w:rsidP="00B7739B">
      <w:pPr>
        <w:jc w:val="center"/>
        <w:rPr>
          <w:bCs/>
          <w:i/>
          <w:iCs/>
          <w:sz w:val="23"/>
          <w:szCs w:val="23"/>
        </w:rPr>
      </w:pPr>
    </w:p>
    <w:p w14:paraId="57961241" w14:textId="77777777" w:rsidR="00B7739B" w:rsidRPr="00597F9E" w:rsidRDefault="00B7739B" w:rsidP="00B7739B">
      <w:pPr>
        <w:jc w:val="center"/>
        <w:rPr>
          <w:sz w:val="23"/>
          <w:szCs w:val="23"/>
        </w:rPr>
      </w:pPr>
      <w:r w:rsidRPr="00597F9E">
        <w:rPr>
          <w:bCs/>
          <w:i/>
          <w:iCs/>
          <w:sz w:val="23"/>
          <w:szCs w:val="23"/>
        </w:rPr>
        <w:t>Pakalpojumiem jābūt brīvi pieejamiem bez saskaņošanas ar Apdrošinātāju.</w:t>
      </w:r>
    </w:p>
    <w:p w14:paraId="5C94ECE8" w14:textId="5350869A" w:rsidR="00F55669" w:rsidRPr="008A6C96" w:rsidRDefault="00636BA9" w:rsidP="00522B09">
      <w:pPr>
        <w:suppressAutoHyphens w:val="0"/>
        <w:rPr>
          <w:i/>
          <w:iCs/>
          <w:sz w:val="23"/>
          <w:szCs w:val="23"/>
        </w:rPr>
      </w:pPr>
      <w:r w:rsidRPr="00597F9E">
        <w:rPr>
          <w:sz w:val="23"/>
          <w:szCs w:val="23"/>
        </w:rPr>
        <w:br w:type="page"/>
      </w:r>
      <w:r w:rsidR="00522B09" w:rsidRPr="009F2CE1">
        <w:rPr>
          <w:i/>
          <w:iCs/>
        </w:rPr>
        <w:lastRenderedPageBreak/>
        <w:t xml:space="preserve">                                                                                                 </w:t>
      </w:r>
      <w:r w:rsidR="008C7726">
        <w:rPr>
          <w:i/>
          <w:iCs/>
        </w:rPr>
        <w:t xml:space="preserve"> </w:t>
      </w:r>
      <w:r w:rsidR="00522B09" w:rsidRPr="009F2CE1">
        <w:rPr>
          <w:i/>
          <w:iCs/>
        </w:rPr>
        <w:t xml:space="preserve">  </w:t>
      </w:r>
      <w:r w:rsidR="008A6C96">
        <w:rPr>
          <w:i/>
          <w:iCs/>
        </w:rPr>
        <w:t xml:space="preserve">  </w:t>
      </w:r>
      <w:r w:rsidR="00F55669" w:rsidRPr="008A6C96">
        <w:rPr>
          <w:i/>
          <w:iCs/>
          <w:sz w:val="23"/>
          <w:szCs w:val="23"/>
        </w:rPr>
        <w:t>Pielikums Nr.2</w:t>
      </w:r>
    </w:p>
    <w:p w14:paraId="58515506" w14:textId="0E0EC69D" w:rsidR="00F55669" w:rsidRPr="008A6C96" w:rsidRDefault="00522B09" w:rsidP="00F55669">
      <w:pPr>
        <w:jc w:val="right"/>
        <w:rPr>
          <w:i/>
          <w:iCs/>
          <w:sz w:val="23"/>
          <w:szCs w:val="23"/>
        </w:rPr>
      </w:pPr>
      <w:r w:rsidRPr="008A6C96">
        <w:rPr>
          <w:i/>
          <w:iCs/>
          <w:noProof/>
          <w:sz w:val="23"/>
          <w:szCs w:val="23"/>
          <w:lang w:eastAsia="ru-RU"/>
        </w:rPr>
        <w:t xml:space="preserve"> </w:t>
      </w:r>
      <w:r w:rsidR="00C32C84" w:rsidRPr="008A6C96">
        <w:rPr>
          <w:i/>
          <w:iCs/>
          <w:noProof/>
          <w:sz w:val="23"/>
          <w:szCs w:val="23"/>
          <w:lang w:eastAsia="ru-RU"/>
        </w:rPr>
        <w:t xml:space="preserve">  </w:t>
      </w:r>
      <w:r w:rsidRPr="008A6C96">
        <w:rPr>
          <w:i/>
          <w:iCs/>
          <w:noProof/>
          <w:sz w:val="23"/>
          <w:szCs w:val="23"/>
          <w:lang w:eastAsia="ru-RU"/>
        </w:rPr>
        <w:t xml:space="preserve"> </w:t>
      </w:r>
      <w:r w:rsidR="00290E2C" w:rsidRPr="008A6C96">
        <w:rPr>
          <w:i/>
          <w:iCs/>
          <w:noProof/>
          <w:sz w:val="23"/>
          <w:szCs w:val="23"/>
          <w:lang w:eastAsia="ru-RU"/>
        </w:rPr>
        <w:t xml:space="preserve">Iepirkuma </w:t>
      </w:r>
      <w:r w:rsidR="004C5707" w:rsidRPr="008A6C96">
        <w:rPr>
          <w:i/>
          <w:iCs/>
          <w:noProof/>
          <w:sz w:val="23"/>
          <w:szCs w:val="23"/>
          <w:lang w:eastAsia="ru-RU"/>
        </w:rPr>
        <w:t xml:space="preserve">procedūras </w:t>
      </w:r>
      <w:r w:rsidR="00AF6E94" w:rsidRPr="008A6C96">
        <w:rPr>
          <w:i/>
          <w:iCs/>
          <w:noProof/>
          <w:sz w:val="23"/>
          <w:szCs w:val="23"/>
          <w:lang w:eastAsia="ru-RU"/>
        </w:rPr>
        <w:t>dokum</w:t>
      </w:r>
      <w:r w:rsidRPr="008A6C96">
        <w:rPr>
          <w:i/>
          <w:iCs/>
          <w:noProof/>
          <w:sz w:val="23"/>
          <w:szCs w:val="23"/>
          <w:lang w:eastAsia="ru-RU"/>
        </w:rPr>
        <w:t>e</w:t>
      </w:r>
      <w:r w:rsidR="00AF6E94" w:rsidRPr="008A6C96">
        <w:rPr>
          <w:i/>
          <w:iCs/>
          <w:noProof/>
          <w:sz w:val="23"/>
          <w:szCs w:val="23"/>
          <w:lang w:eastAsia="ru-RU"/>
        </w:rPr>
        <w:t>ntācijai</w:t>
      </w:r>
    </w:p>
    <w:p w14:paraId="4337B1BA" w14:textId="2A8AC396" w:rsidR="00F55669" w:rsidRPr="008A6C96" w:rsidRDefault="00C32C84" w:rsidP="00C32C84">
      <w:pPr>
        <w:jc w:val="center"/>
        <w:rPr>
          <w:i/>
          <w:iCs/>
          <w:sz w:val="23"/>
          <w:szCs w:val="23"/>
        </w:rPr>
      </w:pPr>
      <w:r w:rsidRPr="008A6C96">
        <w:rPr>
          <w:i/>
          <w:iCs/>
          <w:sz w:val="23"/>
          <w:szCs w:val="23"/>
        </w:rPr>
        <w:t xml:space="preserve">                                                                                                  </w:t>
      </w:r>
      <w:r w:rsidR="008A6C96">
        <w:rPr>
          <w:i/>
          <w:iCs/>
          <w:sz w:val="23"/>
          <w:szCs w:val="23"/>
        </w:rPr>
        <w:t xml:space="preserve">   </w:t>
      </w:r>
      <w:r w:rsidR="00EA634C" w:rsidRPr="008A6C96">
        <w:rPr>
          <w:i/>
          <w:iCs/>
          <w:sz w:val="23"/>
          <w:szCs w:val="23"/>
        </w:rPr>
        <w:t>a</w:t>
      </w:r>
      <w:r w:rsidR="00F55669" w:rsidRPr="008A6C96">
        <w:rPr>
          <w:i/>
          <w:iCs/>
          <w:sz w:val="23"/>
          <w:szCs w:val="23"/>
        </w:rPr>
        <w:t>r</w:t>
      </w:r>
      <w:r w:rsidR="00784A7D" w:rsidRPr="008A6C96">
        <w:rPr>
          <w:i/>
          <w:iCs/>
          <w:sz w:val="23"/>
          <w:szCs w:val="23"/>
        </w:rPr>
        <w:t xml:space="preserve"> identifikācijas</w:t>
      </w:r>
      <w:r w:rsidR="00F55669" w:rsidRPr="008A6C96">
        <w:rPr>
          <w:i/>
          <w:iCs/>
          <w:sz w:val="23"/>
          <w:szCs w:val="23"/>
        </w:rPr>
        <w:t xml:space="preserve"> </w:t>
      </w:r>
      <w:r w:rsidR="00784A7D" w:rsidRPr="008A6C96">
        <w:rPr>
          <w:i/>
          <w:iCs/>
          <w:sz w:val="23"/>
          <w:szCs w:val="23"/>
        </w:rPr>
        <w:t xml:space="preserve">Nr. </w:t>
      </w:r>
      <w:r w:rsidR="00335076" w:rsidRPr="008A6C96">
        <w:rPr>
          <w:i/>
          <w:iCs/>
          <w:sz w:val="23"/>
          <w:szCs w:val="23"/>
        </w:rPr>
        <w:t>S</w:t>
      </w:r>
      <w:r w:rsidR="00900FC2">
        <w:rPr>
          <w:i/>
          <w:iCs/>
          <w:sz w:val="23"/>
          <w:szCs w:val="23"/>
        </w:rPr>
        <w:t>IA</w:t>
      </w:r>
      <w:r w:rsidR="00335076" w:rsidRPr="008A6C96">
        <w:rPr>
          <w:i/>
          <w:iCs/>
          <w:sz w:val="23"/>
          <w:szCs w:val="23"/>
        </w:rPr>
        <w:t>DS</w:t>
      </w:r>
      <w:r w:rsidR="00335076" w:rsidRPr="008A6C96">
        <w:rPr>
          <w:i/>
          <w:iCs/>
          <w:color w:val="000000" w:themeColor="text1"/>
          <w:sz w:val="23"/>
          <w:szCs w:val="23"/>
        </w:rPr>
        <w:t>/20</w:t>
      </w:r>
      <w:r w:rsidR="00AF6E94" w:rsidRPr="008A6C96">
        <w:rPr>
          <w:i/>
          <w:iCs/>
          <w:color w:val="000000" w:themeColor="text1"/>
          <w:sz w:val="23"/>
          <w:szCs w:val="23"/>
        </w:rPr>
        <w:t>2</w:t>
      </w:r>
      <w:r w:rsidR="00BD1A9A">
        <w:rPr>
          <w:i/>
          <w:iCs/>
          <w:color w:val="000000" w:themeColor="text1"/>
          <w:sz w:val="23"/>
          <w:szCs w:val="23"/>
        </w:rPr>
        <w:t>5</w:t>
      </w:r>
      <w:r w:rsidR="00335076" w:rsidRPr="008A6C96">
        <w:rPr>
          <w:i/>
          <w:iCs/>
          <w:color w:val="000000" w:themeColor="text1"/>
          <w:sz w:val="23"/>
          <w:szCs w:val="23"/>
        </w:rPr>
        <w:t>/</w:t>
      </w:r>
      <w:r w:rsidR="00BD1A9A">
        <w:rPr>
          <w:i/>
          <w:iCs/>
          <w:color w:val="000000" w:themeColor="text1"/>
          <w:sz w:val="23"/>
          <w:szCs w:val="23"/>
        </w:rPr>
        <w:t>30</w:t>
      </w:r>
    </w:p>
    <w:p w14:paraId="4AAA11A6" w14:textId="77777777" w:rsidR="00F55669" w:rsidRPr="008A6C96" w:rsidRDefault="00F55669" w:rsidP="00F55669">
      <w:pPr>
        <w:jc w:val="right"/>
        <w:rPr>
          <w:b/>
          <w:sz w:val="23"/>
          <w:szCs w:val="23"/>
        </w:rPr>
      </w:pPr>
    </w:p>
    <w:bookmarkEnd w:id="0"/>
    <w:bookmarkEnd w:id="1"/>
    <w:bookmarkEnd w:id="2"/>
    <w:p w14:paraId="7973E86A" w14:textId="77777777" w:rsidR="00F55669" w:rsidRPr="008A6C96" w:rsidRDefault="00F55669" w:rsidP="00F55669">
      <w:pPr>
        <w:jc w:val="center"/>
        <w:rPr>
          <w:b/>
          <w:sz w:val="23"/>
          <w:szCs w:val="23"/>
        </w:rPr>
      </w:pPr>
    </w:p>
    <w:p w14:paraId="6EA825EA" w14:textId="77777777" w:rsidR="00F55669" w:rsidRPr="008A6C96" w:rsidRDefault="00F55669" w:rsidP="00F55669">
      <w:pPr>
        <w:jc w:val="center"/>
        <w:rPr>
          <w:b/>
          <w:sz w:val="23"/>
          <w:szCs w:val="23"/>
        </w:rPr>
      </w:pPr>
      <w:r w:rsidRPr="008A6C96">
        <w:rPr>
          <w:b/>
          <w:sz w:val="23"/>
          <w:szCs w:val="23"/>
        </w:rPr>
        <w:t>PRETENDENTA FINANŠU PIEDĀVĀJUMS</w:t>
      </w:r>
    </w:p>
    <w:p w14:paraId="43C36224" w14:textId="77777777" w:rsidR="00F55669" w:rsidRPr="008A6C96" w:rsidRDefault="00F55669" w:rsidP="00F55669">
      <w:pPr>
        <w:pStyle w:val="DefaultText"/>
        <w:jc w:val="both"/>
        <w:rPr>
          <w:b/>
          <w:color w:val="auto"/>
          <w:sz w:val="23"/>
          <w:szCs w:val="23"/>
          <w:lang w:val="lv-LV" w:eastAsia="ar-SA"/>
        </w:rPr>
      </w:pPr>
    </w:p>
    <w:p w14:paraId="3998DAB7" w14:textId="77777777" w:rsidR="00F55669" w:rsidRPr="008A6C96" w:rsidRDefault="00F55669" w:rsidP="00F55669">
      <w:pPr>
        <w:pStyle w:val="DefaultText"/>
        <w:jc w:val="both"/>
        <w:rPr>
          <w:color w:val="auto"/>
          <w:sz w:val="23"/>
          <w:szCs w:val="23"/>
          <w:u w:val="single"/>
          <w:lang w:val="lv-LV"/>
        </w:rPr>
      </w:pPr>
      <w:r w:rsidRPr="008A6C96">
        <w:rPr>
          <w:b/>
          <w:color w:val="auto"/>
          <w:sz w:val="23"/>
          <w:szCs w:val="23"/>
          <w:lang w:val="lv-LV"/>
        </w:rPr>
        <w:t xml:space="preserve">Pretendents: </w:t>
      </w:r>
      <w:r w:rsidRPr="008A6C96">
        <w:rPr>
          <w:color w:val="auto"/>
          <w:sz w:val="23"/>
          <w:szCs w:val="23"/>
          <w:u w:val="single"/>
          <w:lang w:val="lv-LV"/>
        </w:rPr>
        <w:tab/>
      </w:r>
      <w:r w:rsidRPr="008A6C96">
        <w:rPr>
          <w:color w:val="auto"/>
          <w:sz w:val="23"/>
          <w:szCs w:val="23"/>
          <w:u w:val="single"/>
          <w:lang w:val="lv-LV"/>
        </w:rPr>
        <w:tab/>
      </w:r>
      <w:r w:rsidRPr="008A6C96">
        <w:rPr>
          <w:color w:val="auto"/>
          <w:sz w:val="23"/>
          <w:szCs w:val="23"/>
          <w:u w:val="single"/>
          <w:lang w:val="lv-LV"/>
        </w:rPr>
        <w:tab/>
      </w:r>
      <w:r w:rsidRPr="008A6C96">
        <w:rPr>
          <w:color w:val="auto"/>
          <w:sz w:val="23"/>
          <w:szCs w:val="23"/>
          <w:u w:val="single"/>
          <w:lang w:val="lv-LV"/>
        </w:rPr>
        <w:tab/>
      </w:r>
      <w:r w:rsidRPr="008A6C96">
        <w:rPr>
          <w:color w:val="auto"/>
          <w:sz w:val="23"/>
          <w:szCs w:val="23"/>
          <w:u w:val="single"/>
          <w:lang w:val="lv-LV"/>
        </w:rPr>
        <w:tab/>
      </w:r>
      <w:r w:rsidRPr="008A6C96">
        <w:rPr>
          <w:color w:val="auto"/>
          <w:sz w:val="23"/>
          <w:szCs w:val="23"/>
          <w:u w:val="single"/>
          <w:lang w:val="lv-LV"/>
        </w:rPr>
        <w:tab/>
      </w:r>
      <w:r w:rsidRPr="008A6C96">
        <w:rPr>
          <w:color w:val="auto"/>
          <w:sz w:val="23"/>
          <w:szCs w:val="23"/>
          <w:u w:val="single"/>
          <w:lang w:val="lv-LV"/>
        </w:rPr>
        <w:tab/>
      </w:r>
      <w:r w:rsidRPr="008A6C96">
        <w:rPr>
          <w:color w:val="auto"/>
          <w:sz w:val="23"/>
          <w:szCs w:val="23"/>
          <w:u w:val="single"/>
          <w:lang w:val="lv-LV"/>
        </w:rPr>
        <w:tab/>
      </w:r>
      <w:r w:rsidRPr="008A6C96">
        <w:rPr>
          <w:color w:val="auto"/>
          <w:sz w:val="23"/>
          <w:szCs w:val="23"/>
          <w:u w:val="single"/>
          <w:lang w:val="lv-LV"/>
        </w:rPr>
        <w:tab/>
      </w:r>
      <w:r w:rsidRPr="008A6C96">
        <w:rPr>
          <w:color w:val="auto"/>
          <w:sz w:val="23"/>
          <w:szCs w:val="23"/>
          <w:u w:val="single"/>
          <w:lang w:val="lv-LV"/>
        </w:rPr>
        <w:tab/>
      </w:r>
    </w:p>
    <w:p w14:paraId="380B7DF1" w14:textId="77777777" w:rsidR="00F55669" w:rsidRPr="008A6C96" w:rsidRDefault="00F55669" w:rsidP="00F55669">
      <w:pPr>
        <w:pStyle w:val="DefaultText"/>
        <w:jc w:val="both"/>
        <w:rPr>
          <w:color w:val="auto"/>
          <w:sz w:val="23"/>
          <w:szCs w:val="23"/>
          <w:lang w:val="lv-LV"/>
        </w:rPr>
      </w:pPr>
      <w:r w:rsidRPr="008A6C96">
        <w:rPr>
          <w:color w:val="auto"/>
          <w:sz w:val="23"/>
          <w:szCs w:val="23"/>
          <w:lang w:val="lv-LV"/>
        </w:rPr>
        <w:t xml:space="preserve">                                                        (Pretendenta nosaukums, reģ.Nr., juridiskā adrese)</w:t>
      </w:r>
    </w:p>
    <w:p w14:paraId="2BEB49C3" w14:textId="77777777" w:rsidR="00361623" w:rsidRPr="008A6C96" w:rsidRDefault="00361623" w:rsidP="00F55669">
      <w:pPr>
        <w:pStyle w:val="DefaultText"/>
        <w:jc w:val="both"/>
        <w:rPr>
          <w:rStyle w:val="Emphasis"/>
          <w:i w:val="0"/>
          <w:color w:val="auto"/>
          <w:sz w:val="23"/>
          <w:szCs w:val="23"/>
          <w:lang w:val="lv-LV"/>
        </w:rPr>
      </w:pPr>
    </w:p>
    <w:p w14:paraId="7C79950E" w14:textId="77777777" w:rsidR="00F55669" w:rsidRPr="008A6C96" w:rsidRDefault="00692700" w:rsidP="00F55669">
      <w:pPr>
        <w:pStyle w:val="DefaultText"/>
        <w:jc w:val="both"/>
        <w:rPr>
          <w:color w:val="auto"/>
          <w:sz w:val="23"/>
          <w:szCs w:val="23"/>
          <w:lang w:val="lv-LV"/>
        </w:rPr>
      </w:pPr>
      <w:r w:rsidRPr="008A6C96">
        <w:rPr>
          <w:rStyle w:val="Emphasis"/>
          <w:i w:val="0"/>
          <w:color w:val="auto"/>
          <w:sz w:val="23"/>
          <w:szCs w:val="23"/>
          <w:lang w:val="lv-LV"/>
        </w:rPr>
        <w:t>Iepirkuma</w:t>
      </w:r>
      <w:r w:rsidR="00764345" w:rsidRPr="008A6C96">
        <w:rPr>
          <w:rStyle w:val="Emphasis"/>
          <w:i w:val="0"/>
          <w:color w:val="auto"/>
          <w:sz w:val="23"/>
          <w:szCs w:val="23"/>
          <w:lang w:val="lv-LV"/>
        </w:rPr>
        <w:t xml:space="preserve"> pro</w:t>
      </w:r>
      <w:r w:rsidR="00361623" w:rsidRPr="008A6C96">
        <w:rPr>
          <w:rStyle w:val="Emphasis"/>
          <w:i w:val="0"/>
          <w:color w:val="auto"/>
          <w:sz w:val="23"/>
          <w:szCs w:val="23"/>
          <w:lang w:val="lv-LV"/>
        </w:rPr>
        <w:t>c</w:t>
      </w:r>
      <w:r w:rsidR="00764345" w:rsidRPr="008A6C96">
        <w:rPr>
          <w:rStyle w:val="Emphasis"/>
          <w:i w:val="0"/>
          <w:color w:val="auto"/>
          <w:sz w:val="23"/>
          <w:szCs w:val="23"/>
          <w:lang w:val="lv-LV"/>
        </w:rPr>
        <w:t>edūras</w:t>
      </w:r>
      <w:r w:rsidR="00F55669" w:rsidRPr="008A6C96">
        <w:rPr>
          <w:rStyle w:val="Emphasis"/>
          <w:i w:val="0"/>
          <w:color w:val="auto"/>
          <w:sz w:val="23"/>
          <w:szCs w:val="23"/>
          <w:lang w:val="lv-LV"/>
        </w:rPr>
        <w:t xml:space="preserve"> nosaukums un identifikācijas numurs</w:t>
      </w:r>
      <w:r w:rsidR="00F55669" w:rsidRPr="008A6C96">
        <w:rPr>
          <w:b/>
          <w:color w:val="auto"/>
          <w:sz w:val="23"/>
          <w:szCs w:val="23"/>
          <w:lang w:val="lv-LV"/>
        </w:rPr>
        <w:t>:</w:t>
      </w:r>
      <w:r w:rsidR="00F55669" w:rsidRPr="008A6C96">
        <w:rPr>
          <w:color w:val="auto"/>
          <w:sz w:val="23"/>
          <w:szCs w:val="23"/>
          <w:lang w:val="lv-LV"/>
        </w:rPr>
        <w:t xml:space="preserve"> </w:t>
      </w:r>
    </w:p>
    <w:p w14:paraId="5F582468" w14:textId="11BBD4EF" w:rsidR="00F55669" w:rsidRPr="008A6C96" w:rsidRDefault="00754B6F" w:rsidP="00454AA2">
      <w:pPr>
        <w:pStyle w:val="DefaultText"/>
        <w:jc w:val="both"/>
        <w:rPr>
          <w:color w:val="000000" w:themeColor="text1"/>
          <w:sz w:val="23"/>
          <w:szCs w:val="23"/>
          <w:u w:val="single"/>
          <w:lang w:val="lv-LV"/>
        </w:rPr>
      </w:pPr>
      <w:r w:rsidRPr="008A6C96">
        <w:rPr>
          <w:b/>
          <w:bCs/>
          <w:color w:val="auto"/>
          <w:sz w:val="23"/>
          <w:szCs w:val="23"/>
          <w:lang w:val="lv-LV"/>
        </w:rPr>
        <w:t>“</w:t>
      </w:r>
      <w:r w:rsidR="00B31F7D" w:rsidRPr="008A6C96">
        <w:rPr>
          <w:b/>
          <w:bCs/>
          <w:color w:val="auto"/>
          <w:sz w:val="23"/>
          <w:szCs w:val="23"/>
          <w:lang w:val="lv-LV"/>
        </w:rPr>
        <w:t>S</w:t>
      </w:r>
      <w:r w:rsidR="008A0116">
        <w:rPr>
          <w:b/>
          <w:bCs/>
          <w:color w:val="auto"/>
          <w:sz w:val="23"/>
          <w:szCs w:val="23"/>
          <w:lang w:val="lv-LV"/>
        </w:rPr>
        <w:t>IA</w:t>
      </w:r>
      <w:r w:rsidR="00B31F7D" w:rsidRPr="008A6C96">
        <w:rPr>
          <w:b/>
          <w:bCs/>
          <w:color w:val="auto"/>
          <w:sz w:val="23"/>
          <w:szCs w:val="23"/>
          <w:lang w:val="lv-LV"/>
        </w:rPr>
        <w:t xml:space="preserve"> </w:t>
      </w:r>
      <w:r w:rsidRPr="008A6C96">
        <w:rPr>
          <w:b/>
          <w:bCs/>
          <w:color w:val="auto"/>
          <w:sz w:val="23"/>
          <w:szCs w:val="23"/>
          <w:lang w:val="lv-LV"/>
        </w:rPr>
        <w:t>“</w:t>
      </w:r>
      <w:r w:rsidR="00B31F7D" w:rsidRPr="008A6C96">
        <w:rPr>
          <w:b/>
          <w:bCs/>
          <w:color w:val="auto"/>
          <w:sz w:val="23"/>
          <w:szCs w:val="23"/>
          <w:lang w:val="lv-LV"/>
        </w:rPr>
        <w:t>Daugavpils satiksme” darbinieku veselības apdrošināšana”</w:t>
      </w:r>
      <w:r w:rsidR="004E4027" w:rsidRPr="008A6C96">
        <w:rPr>
          <w:color w:val="auto"/>
          <w:sz w:val="23"/>
          <w:szCs w:val="23"/>
          <w:lang w:val="lv-LV"/>
        </w:rPr>
        <w:t>,</w:t>
      </w:r>
      <w:r w:rsidR="008C27EE" w:rsidRPr="008A6C96">
        <w:rPr>
          <w:color w:val="auto"/>
          <w:sz w:val="23"/>
          <w:szCs w:val="23"/>
          <w:lang w:val="lv-LV"/>
        </w:rPr>
        <w:t xml:space="preserve"> </w:t>
      </w:r>
      <w:r w:rsidR="00F55669" w:rsidRPr="008A6C96">
        <w:rPr>
          <w:bCs/>
          <w:color w:val="auto"/>
          <w:sz w:val="23"/>
          <w:szCs w:val="23"/>
          <w:lang w:val="lv-LV"/>
        </w:rPr>
        <w:t xml:space="preserve">identifikācijas  </w:t>
      </w:r>
      <w:r w:rsidR="00597CF3" w:rsidRPr="008A6C96">
        <w:rPr>
          <w:iCs/>
          <w:color w:val="auto"/>
          <w:sz w:val="23"/>
          <w:szCs w:val="23"/>
          <w:lang w:val="lv-LV"/>
        </w:rPr>
        <w:t>Nr.</w:t>
      </w:r>
      <w:r w:rsidR="00B31F7D" w:rsidRPr="008A6C96">
        <w:rPr>
          <w:iCs/>
          <w:color w:val="auto"/>
          <w:sz w:val="23"/>
          <w:szCs w:val="23"/>
          <w:lang w:val="lv-LV"/>
        </w:rPr>
        <w:t>S</w:t>
      </w:r>
      <w:r w:rsidR="008A0116">
        <w:rPr>
          <w:iCs/>
          <w:color w:val="auto"/>
          <w:sz w:val="23"/>
          <w:szCs w:val="23"/>
          <w:lang w:val="lv-LV"/>
        </w:rPr>
        <w:t>IA</w:t>
      </w:r>
      <w:r w:rsidR="00B31F7D" w:rsidRPr="008A6C96">
        <w:rPr>
          <w:iCs/>
          <w:color w:val="auto"/>
          <w:sz w:val="23"/>
          <w:szCs w:val="23"/>
          <w:lang w:val="lv-LV"/>
        </w:rPr>
        <w:t>DS/20</w:t>
      </w:r>
      <w:r w:rsidR="00AF6E94" w:rsidRPr="008A6C96">
        <w:rPr>
          <w:iCs/>
          <w:color w:val="auto"/>
          <w:sz w:val="23"/>
          <w:szCs w:val="23"/>
          <w:lang w:val="lv-LV"/>
        </w:rPr>
        <w:t>2</w:t>
      </w:r>
      <w:r w:rsidR="00BD1A9A">
        <w:rPr>
          <w:iCs/>
          <w:color w:val="auto"/>
          <w:sz w:val="23"/>
          <w:szCs w:val="23"/>
          <w:lang w:val="lv-LV"/>
        </w:rPr>
        <w:t>5</w:t>
      </w:r>
      <w:r w:rsidR="00B31F7D" w:rsidRPr="008A6C96">
        <w:rPr>
          <w:iCs/>
          <w:color w:val="000000" w:themeColor="text1"/>
          <w:sz w:val="23"/>
          <w:szCs w:val="23"/>
          <w:lang w:val="lv-LV"/>
        </w:rPr>
        <w:t>/</w:t>
      </w:r>
      <w:r w:rsidR="00BD1A9A">
        <w:rPr>
          <w:iCs/>
          <w:color w:val="000000" w:themeColor="text1"/>
          <w:sz w:val="23"/>
          <w:szCs w:val="23"/>
          <w:lang w:val="lv-LV"/>
        </w:rPr>
        <w:t>30</w:t>
      </w:r>
      <w:r w:rsidR="00F55669" w:rsidRPr="008A6C96">
        <w:rPr>
          <w:iCs/>
          <w:color w:val="000000" w:themeColor="text1"/>
          <w:sz w:val="23"/>
          <w:szCs w:val="23"/>
          <w:lang w:val="lv-LV"/>
        </w:rPr>
        <w:t>.</w:t>
      </w:r>
    </w:p>
    <w:p w14:paraId="5379A064" w14:textId="77777777" w:rsidR="00361623" w:rsidRPr="008A6C96" w:rsidRDefault="00361623" w:rsidP="00F55669">
      <w:pPr>
        <w:rPr>
          <w:b/>
          <w:sz w:val="23"/>
          <w:szCs w:val="23"/>
        </w:rPr>
      </w:pPr>
    </w:p>
    <w:p w14:paraId="7C0B0AC5" w14:textId="54224EAF" w:rsidR="00F55669" w:rsidRPr="008A6C96" w:rsidRDefault="00F55669" w:rsidP="00F55669">
      <w:pPr>
        <w:rPr>
          <w:iCs/>
          <w:sz w:val="23"/>
          <w:szCs w:val="23"/>
        </w:rPr>
      </w:pPr>
      <w:r w:rsidRPr="008A6C96">
        <w:rPr>
          <w:b/>
          <w:sz w:val="23"/>
          <w:szCs w:val="23"/>
        </w:rPr>
        <w:t xml:space="preserve">Kam: </w:t>
      </w:r>
      <w:r w:rsidRPr="008A6C96">
        <w:rPr>
          <w:iCs/>
          <w:sz w:val="23"/>
          <w:szCs w:val="23"/>
        </w:rPr>
        <w:t xml:space="preserve"> S</w:t>
      </w:r>
      <w:r w:rsidR="00900FC2">
        <w:rPr>
          <w:iCs/>
          <w:sz w:val="23"/>
          <w:szCs w:val="23"/>
        </w:rPr>
        <w:t>IA</w:t>
      </w:r>
      <w:r w:rsidRPr="008A6C96">
        <w:rPr>
          <w:iCs/>
          <w:sz w:val="23"/>
          <w:szCs w:val="23"/>
        </w:rPr>
        <w:t xml:space="preserve"> ,,Daugavpils satiksme” iepirkuma komisijai </w:t>
      </w:r>
    </w:p>
    <w:p w14:paraId="4EA91DBA" w14:textId="77777777" w:rsidR="00F55669" w:rsidRPr="008A6C96" w:rsidRDefault="00F56AEB" w:rsidP="00F55669">
      <w:pPr>
        <w:rPr>
          <w:sz w:val="23"/>
          <w:szCs w:val="23"/>
        </w:rPr>
      </w:pPr>
      <w:r w:rsidRPr="008A6C96">
        <w:rPr>
          <w:iCs/>
          <w:sz w:val="23"/>
          <w:szCs w:val="23"/>
        </w:rPr>
        <w:tab/>
      </w:r>
    </w:p>
    <w:p w14:paraId="48E653A5" w14:textId="4248E60E" w:rsidR="00F55669" w:rsidRPr="008A6C96" w:rsidRDefault="00F55669" w:rsidP="005D13E3">
      <w:pPr>
        <w:pStyle w:val="ListParagraph"/>
        <w:numPr>
          <w:ilvl w:val="3"/>
          <w:numId w:val="9"/>
        </w:numPr>
        <w:ind w:left="426" w:hanging="426"/>
        <w:jc w:val="both"/>
        <w:rPr>
          <w:sz w:val="23"/>
          <w:szCs w:val="23"/>
        </w:rPr>
      </w:pPr>
      <w:r w:rsidRPr="008A6C96">
        <w:rPr>
          <w:sz w:val="23"/>
          <w:szCs w:val="23"/>
        </w:rPr>
        <w:t xml:space="preserve">Pārskatot iepriekšminētos </w:t>
      </w:r>
      <w:r w:rsidR="00AF6E94" w:rsidRPr="008A6C96">
        <w:rPr>
          <w:sz w:val="23"/>
          <w:szCs w:val="23"/>
        </w:rPr>
        <w:t>iepirkuma</w:t>
      </w:r>
      <w:r w:rsidRPr="008A6C96">
        <w:rPr>
          <w:sz w:val="23"/>
          <w:szCs w:val="23"/>
        </w:rPr>
        <w:t xml:space="preserve"> dokumentus, mēs, apakšā parakstījušies, piedāvājam veikt </w:t>
      </w:r>
      <w:r w:rsidR="00B31F7D" w:rsidRPr="008A6C96">
        <w:rPr>
          <w:sz w:val="23"/>
          <w:szCs w:val="23"/>
        </w:rPr>
        <w:t>S</w:t>
      </w:r>
      <w:r w:rsidR="0026056D">
        <w:rPr>
          <w:sz w:val="23"/>
          <w:szCs w:val="23"/>
        </w:rPr>
        <w:t>IA</w:t>
      </w:r>
      <w:r w:rsidR="00B31F7D" w:rsidRPr="008A6C96">
        <w:rPr>
          <w:sz w:val="23"/>
          <w:szCs w:val="23"/>
        </w:rPr>
        <w:t xml:space="preserve"> </w:t>
      </w:r>
      <w:r w:rsidR="00995158" w:rsidRPr="008A6C96">
        <w:rPr>
          <w:sz w:val="23"/>
          <w:szCs w:val="23"/>
        </w:rPr>
        <w:t>“</w:t>
      </w:r>
      <w:r w:rsidR="00B31F7D" w:rsidRPr="008A6C96">
        <w:rPr>
          <w:sz w:val="23"/>
          <w:szCs w:val="23"/>
        </w:rPr>
        <w:t>Daugavpils satiksme” darbinieku veselības apdrošināšana”</w:t>
      </w:r>
      <w:r w:rsidRPr="008A6C96">
        <w:rPr>
          <w:sz w:val="23"/>
          <w:szCs w:val="23"/>
        </w:rPr>
        <w:t xml:space="preserve"> </w:t>
      </w:r>
      <w:r w:rsidRPr="008A6C96">
        <w:rPr>
          <w:bCs/>
          <w:sz w:val="23"/>
          <w:szCs w:val="23"/>
          <w:shd w:val="clear" w:color="auto" w:fill="FFFFFF"/>
        </w:rPr>
        <w:t xml:space="preserve">atbilstoši tehniskās </w:t>
      </w:r>
      <w:r w:rsidRPr="008A6C96">
        <w:rPr>
          <w:bCs/>
          <w:sz w:val="23"/>
          <w:szCs w:val="23"/>
        </w:rPr>
        <w:t>specifikācijas (</w:t>
      </w:r>
      <w:r w:rsidR="00995725" w:rsidRPr="008A6C96">
        <w:rPr>
          <w:bCs/>
          <w:sz w:val="23"/>
          <w:szCs w:val="23"/>
        </w:rPr>
        <w:t>Dokumentācijas</w:t>
      </w:r>
      <w:r w:rsidRPr="008A6C96">
        <w:rPr>
          <w:bCs/>
          <w:sz w:val="23"/>
          <w:szCs w:val="23"/>
        </w:rPr>
        <w:t xml:space="preserve"> Pielikums Nr.</w:t>
      </w:r>
      <w:r w:rsidR="00B31F7D" w:rsidRPr="008A6C96">
        <w:rPr>
          <w:bCs/>
          <w:sz w:val="23"/>
          <w:szCs w:val="23"/>
        </w:rPr>
        <w:t>1</w:t>
      </w:r>
      <w:r w:rsidRPr="008A6C96">
        <w:rPr>
          <w:bCs/>
          <w:sz w:val="23"/>
          <w:szCs w:val="23"/>
        </w:rPr>
        <w:t>) prasībām un tehniskajā specifikācijā norādītos izpildes termiņos</w:t>
      </w:r>
      <w:r w:rsidR="00AF6E94" w:rsidRPr="008A6C96">
        <w:rPr>
          <w:bCs/>
          <w:sz w:val="23"/>
          <w:szCs w:val="23"/>
        </w:rPr>
        <w:t xml:space="preserve"> </w:t>
      </w:r>
      <w:r w:rsidRPr="008A6C96">
        <w:rPr>
          <w:sz w:val="23"/>
          <w:szCs w:val="23"/>
        </w:rPr>
        <w:t>par piedāvājuma cenu:</w:t>
      </w:r>
    </w:p>
    <w:p w14:paraId="4723AA12" w14:textId="77777777" w:rsidR="009A1A3B" w:rsidRPr="008A6C96" w:rsidRDefault="009A1A3B" w:rsidP="009A1A3B">
      <w:pPr>
        <w:pStyle w:val="ListParagraph"/>
        <w:ind w:left="426"/>
        <w:jc w:val="both"/>
        <w:rPr>
          <w:sz w:val="23"/>
          <w:szCs w:val="23"/>
        </w:rPr>
      </w:pPr>
    </w:p>
    <w:tbl>
      <w:tblPr>
        <w:tblW w:w="4962"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962"/>
      </w:tblGrid>
      <w:tr w:rsidR="00264210" w:rsidRPr="008A6C96" w14:paraId="172A444B" w14:textId="77777777" w:rsidTr="00264210">
        <w:trPr>
          <w:trHeight w:val="523"/>
        </w:trPr>
        <w:tc>
          <w:tcPr>
            <w:tcW w:w="4962" w:type="dxa"/>
            <w:vAlign w:val="center"/>
          </w:tcPr>
          <w:p w14:paraId="3E40592B" w14:textId="142D9A48" w:rsidR="00264210" w:rsidRPr="008A6C96" w:rsidRDefault="00264210" w:rsidP="00737D94">
            <w:pPr>
              <w:jc w:val="center"/>
              <w:rPr>
                <w:i/>
                <w:sz w:val="23"/>
                <w:szCs w:val="23"/>
              </w:rPr>
            </w:pPr>
            <w:r w:rsidRPr="008A6C96">
              <w:rPr>
                <w:i/>
                <w:sz w:val="23"/>
                <w:szCs w:val="23"/>
              </w:rPr>
              <w:t xml:space="preserve">Cena par vienas personas apdrošināšanu </w:t>
            </w:r>
            <w:r w:rsidR="00C96551" w:rsidRPr="008A6C96">
              <w:rPr>
                <w:i/>
                <w:sz w:val="23"/>
                <w:szCs w:val="23"/>
              </w:rPr>
              <w:t>Pamatprogrammai, (apmaksa pasūtītājs)</w:t>
            </w:r>
          </w:p>
          <w:p w14:paraId="45A99E4A" w14:textId="77777777" w:rsidR="00264210" w:rsidRPr="008A6C96" w:rsidRDefault="00264210" w:rsidP="00737D94">
            <w:pPr>
              <w:jc w:val="center"/>
              <w:rPr>
                <w:i/>
                <w:sz w:val="23"/>
                <w:szCs w:val="23"/>
              </w:rPr>
            </w:pPr>
            <w:r w:rsidRPr="008A6C96">
              <w:rPr>
                <w:i/>
                <w:sz w:val="23"/>
                <w:szCs w:val="23"/>
              </w:rPr>
              <w:t>EUR, bez PVN</w:t>
            </w:r>
          </w:p>
        </w:tc>
      </w:tr>
      <w:tr w:rsidR="00264210" w:rsidRPr="008A6C96" w14:paraId="21767807" w14:textId="77777777" w:rsidTr="00264210">
        <w:trPr>
          <w:trHeight w:val="888"/>
        </w:trPr>
        <w:tc>
          <w:tcPr>
            <w:tcW w:w="4962" w:type="dxa"/>
            <w:vAlign w:val="center"/>
          </w:tcPr>
          <w:p w14:paraId="4B8AA8B1" w14:textId="77777777" w:rsidR="00264210" w:rsidRPr="008A6C96" w:rsidRDefault="00264210" w:rsidP="00737D94">
            <w:pPr>
              <w:jc w:val="center"/>
              <w:rPr>
                <w:sz w:val="23"/>
                <w:szCs w:val="23"/>
              </w:rPr>
            </w:pPr>
            <w:r w:rsidRPr="008A6C96">
              <w:rPr>
                <w:sz w:val="23"/>
                <w:szCs w:val="23"/>
              </w:rPr>
              <w:t xml:space="preserve"> </w:t>
            </w:r>
          </w:p>
        </w:tc>
      </w:tr>
    </w:tbl>
    <w:p w14:paraId="58E76355" w14:textId="77777777" w:rsidR="009A1A3B" w:rsidRPr="008A6C96" w:rsidRDefault="009A1A3B" w:rsidP="009A1A3B">
      <w:pPr>
        <w:ind w:left="3513"/>
        <w:jc w:val="both"/>
        <w:rPr>
          <w:sz w:val="23"/>
          <w:szCs w:val="23"/>
        </w:rPr>
      </w:pPr>
    </w:p>
    <w:tbl>
      <w:tblPr>
        <w:tblStyle w:val="TableGrid"/>
        <w:tblW w:w="9914" w:type="dxa"/>
        <w:tblLook w:val="04A0" w:firstRow="1" w:lastRow="0" w:firstColumn="1" w:lastColumn="0" w:noHBand="0" w:noVBand="1"/>
      </w:tblPr>
      <w:tblGrid>
        <w:gridCol w:w="4957"/>
        <w:gridCol w:w="4957"/>
      </w:tblGrid>
      <w:tr w:rsidR="003E2846" w:rsidRPr="008A6C96" w14:paraId="5CE39481" w14:textId="77777777" w:rsidTr="003E2846">
        <w:tc>
          <w:tcPr>
            <w:tcW w:w="4957" w:type="dxa"/>
          </w:tcPr>
          <w:p w14:paraId="3FDA95F6" w14:textId="243E5811" w:rsidR="003E2846" w:rsidRPr="008A6C96" w:rsidRDefault="003E2846" w:rsidP="003E2846">
            <w:pPr>
              <w:jc w:val="center"/>
              <w:rPr>
                <w:i/>
                <w:sz w:val="23"/>
                <w:szCs w:val="23"/>
              </w:rPr>
            </w:pPr>
            <w:r w:rsidRPr="008A6C96">
              <w:rPr>
                <w:i/>
                <w:sz w:val="23"/>
                <w:szCs w:val="23"/>
              </w:rPr>
              <w:t>Cena par vienas personas apdrošināšanu Zobārstniecība programmai,</w:t>
            </w:r>
            <w:r w:rsidR="00C96551" w:rsidRPr="008A6C96">
              <w:rPr>
                <w:i/>
                <w:sz w:val="23"/>
                <w:szCs w:val="23"/>
              </w:rPr>
              <w:t xml:space="preserve"> (apmaksa darbinieks no personīgiem līdzekļiem)</w:t>
            </w:r>
          </w:p>
          <w:p w14:paraId="3FB7CF4A" w14:textId="77777777" w:rsidR="003E2846" w:rsidRPr="008A6C96" w:rsidRDefault="003E2846" w:rsidP="003E2846">
            <w:pPr>
              <w:jc w:val="center"/>
              <w:rPr>
                <w:sz w:val="23"/>
                <w:szCs w:val="23"/>
              </w:rPr>
            </w:pPr>
            <w:r w:rsidRPr="008A6C96">
              <w:rPr>
                <w:i/>
                <w:sz w:val="23"/>
                <w:szCs w:val="23"/>
              </w:rPr>
              <w:t>EUR, bez PVN</w:t>
            </w:r>
          </w:p>
        </w:tc>
        <w:tc>
          <w:tcPr>
            <w:tcW w:w="4957" w:type="dxa"/>
          </w:tcPr>
          <w:p w14:paraId="09982A52" w14:textId="179D1E20" w:rsidR="003E2846" w:rsidRPr="008A6C96" w:rsidRDefault="003E2846" w:rsidP="003E2846">
            <w:pPr>
              <w:jc w:val="center"/>
              <w:rPr>
                <w:i/>
                <w:sz w:val="23"/>
                <w:szCs w:val="23"/>
              </w:rPr>
            </w:pPr>
            <w:r w:rsidRPr="008A6C96">
              <w:rPr>
                <w:i/>
                <w:sz w:val="23"/>
                <w:szCs w:val="23"/>
              </w:rPr>
              <w:t>Cena par vienas personas apdrošināšanu medikamentu programmai,</w:t>
            </w:r>
            <w:r w:rsidR="00C96551" w:rsidRPr="008A6C96">
              <w:rPr>
                <w:i/>
                <w:sz w:val="23"/>
                <w:szCs w:val="23"/>
              </w:rPr>
              <w:t xml:space="preserve"> (apmaksa darbinieks no personīgiem līdzekļiem)</w:t>
            </w:r>
          </w:p>
          <w:p w14:paraId="2D9C3680" w14:textId="77777777" w:rsidR="003E2846" w:rsidRPr="008A6C96" w:rsidRDefault="003E2846" w:rsidP="003E2846">
            <w:pPr>
              <w:jc w:val="center"/>
              <w:rPr>
                <w:sz w:val="23"/>
                <w:szCs w:val="23"/>
              </w:rPr>
            </w:pPr>
            <w:r w:rsidRPr="008A6C96">
              <w:rPr>
                <w:i/>
                <w:sz w:val="23"/>
                <w:szCs w:val="23"/>
              </w:rPr>
              <w:t>EUR, bez PVN</w:t>
            </w:r>
          </w:p>
        </w:tc>
      </w:tr>
      <w:tr w:rsidR="003E2846" w:rsidRPr="008A6C96" w14:paraId="1D55E30B" w14:textId="77777777" w:rsidTr="003E2846">
        <w:trPr>
          <w:trHeight w:val="623"/>
        </w:trPr>
        <w:tc>
          <w:tcPr>
            <w:tcW w:w="4957" w:type="dxa"/>
          </w:tcPr>
          <w:p w14:paraId="21C5080F" w14:textId="77777777" w:rsidR="003E2846" w:rsidRPr="008A6C96" w:rsidRDefault="003E2846" w:rsidP="003E2846">
            <w:pPr>
              <w:jc w:val="both"/>
              <w:rPr>
                <w:sz w:val="23"/>
                <w:szCs w:val="23"/>
              </w:rPr>
            </w:pPr>
          </w:p>
        </w:tc>
        <w:tc>
          <w:tcPr>
            <w:tcW w:w="4957" w:type="dxa"/>
          </w:tcPr>
          <w:p w14:paraId="1ED2F035" w14:textId="77777777" w:rsidR="003E2846" w:rsidRPr="008A6C96" w:rsidRDefault="003E2846" w:rsidP="003E2846">
            <w:pPr>
              <w:jc w:val="both"/>
              <w:rPr>
                <w:sz w:val="23"/>
                <w:szCs w:val="23"/>
              </w:rPr>
            </w:pPr>
          </w:p>
        </w:tc>
      </w:tr>
    </w:tbl>
    <w:p w14:paraId="02F3E2E9" w14:textId="77777777" w:rsidR="009A1A3B" w:rsidRPr="008A6C96" w:rsidRDefault="009A1A3B" w:rsidP="00142829">
      <w:pPr>
        <w:jc w:val="both"/>
        <w:rPr>
          <w:sz w:val="23"/>
          <w:szCs w:val="23"/>
        </w:rPr>
      </w:pPr>
    </w:p>
    <w:p w14:paraId="6154A3D0" w14:textId="005E4255" w:rsidR="00A07333" w:rsidRPr="00212EE7" w:rsidRDefault="00B31F7D" w:rsidP="009A1A3B">
      <w:pPr>
        <w:pStyle w:val="ListParagraph"/>
        <w:numPr>
          <w:ilvl w:val="3"/>
          <w:numId w:val="9"/>
        </w:numPr>
        <w:ind w:left="426" w:hanging="426"/>
        <w:jc w:val="both"/>
        <w:rPr>
          <w:sz w:val="23"/>
          <w:szCs w:val="23"/>
        </w:rPr>
      </w:pPr>
      <w:r w:rsidRPr="00212EE7">
        <w:rPr>
          <w:sz w:val="23"/>
          <w:szCs w:val="23"/>
        </w:rPr>
        <w:t>J</w:t>
      </w:r>
      <w:r w:rsidR="00F55669" w:rsidRPr="00212EE7">
        <w:rPr>
          <w:sz w:val="23"/>
          <w:szCs w:val="23"/>
        </w:rPr>
        <w:t>a mūsu piedāvājums tiks pieņemts, mēs apņemamies</w:t>
      </w:r>
      <w:r w:rsidR="00212EE7" w:rsidRPr="00212EE7">
        <w:rPr>
          <w:sz w:val="23"/>
          <w:szCs w:val="23"/>
        </w:rPr>
        <w:t xml:space="preserve"> sniegt pakalpojumu atbilstoši tehniskajai specifikācija un normatīvo aktu prasībām</w:t>
      </w:r>
      <w:r w:rsidR="00F55669" w:rsidRPr="00212EE7">
        <w:rPr>
          <w:sz w:val="23"/>
          <w:szCs w:val="23"/>
        </w:rPr>
        <w:t>.</w:t>
      </w:r>
    </w:p>
    <w:p w14:paraId="562D33D4" w14:textId="153DD666" w:rsidR="00212EE7" w:rsidRPr="00212EE7" w:rsidRDefault="00212EE7" w:rsidP="009A1A3B">
      <w:pPr>
        <w:pStyle w:val="ListParagraph"/>
        <w:numPr>
          <w:ilvl w:val="3"/>
          <w:numId w:val="9"/>
        </w:numPr>
        <w:ind w:left="426" w:hanging="426"/>
        <w:jc w:val="both"/>
        <w:rPr>
          <w:sz w:val="23"/>
          <w:szCs w:val="23"/>
        </w:rPr>
      </w:pPr>
      <w:r>
        <w:rPr>
          <w:sz w:val="23"/>
          <w:szCs w:val="23"/>
        </w:rPr>
        <w:t>P</w:t>
      </w:r>
      <w:r w:rsidRPr="00212EE7">
        <w:rPr>
          <w:sz w:val="23"/>
          <w:szCs w:val="23"/>
        </w:rPr>
        <w:t>iekrīt</w:t>
      </w:r>
      <w:r>
        <w:rPr>
          <w:sz w:val="23"/>
          <w:szCs w:val="23"/>
        </w:rPr>
        <w:t>am</w:t>
      </w:r>
      <w:r w:rsidRPr="00212EE7">
        <w:rPr>
          <w:sz w:val="23"/>
          <w:szCs w:val="23"/>
        </w:rPr>
        <w:t xml:space="preserve"> iepirkuma dokumentācijas izvirzītajām prasībām un garantē</w:t>
      </w:r>
      <w:r>
        <w:rPr>
          <w:sz w:val="23"/>
          <w:szCs w:val="23"/>
        </w:rPr>
        <w:t>jam</w:t>
      </w:r>
      <w:r w:rsidRPr="00212EE7">
        <w:rPr>
          <w:sz w:val="23"/>
          <w:szCs w:val="23"/>
        </w:rPr>
        <w:t xml:space="preserve"> iepirkuma dokumentācijas izpildi, iepirkuma dokumentācijas noteikumi ir skaidri un saprotami</w:t>
      </w:r>
      <w:r>
        <w:rPr>
          <w:sz w:val="23"/>
          <w:szCs w:val="23"/>
        </w:rPr>
        <w:t>.</w:t>
      </w:r>
    </w:p>
    <w:p w14:paraId="071D51FD" w14:textId="77777777" w:rsidR="00F55669" w:rsidRDefault="00F55669" w:rsidP="005D13E3">
      <w:pPr>
        <w:pStyle w:val="ListParagraph"/>
        <w:numPr>
          <w:ilvl w:val="3"/>
          <w:numId w:val="9"/>
        </w:numPr>
        <w:ind w:left="426" w:hanging="426"/>
        <w:jc w:val="both"/>
        <w:rPr>
          <w:sz w:val="23"/>
          <w:szCs w:val="23"/>
        </w:rPr>
      </w:pPr>
      <w:r w:rsidRPr="00212EE7">
        <w:rPr>
          <w:sz w:val="23"/>
          <w:szCs w:val="23"/>
        </w:rPr>
        <w:t xml:space="preserve">Šis piedāvājums ir spēkā </w:t>
      </w:r>
      <w:r w:rsidR="00476FC2" w:rsidRPr="00212EE7">
        <w:rPr>
          <w:sz w:val="23"/>
          <w:szCs w:val="23"/>
        </w:rPr>
        <w:t>60</w:t>
      </w:r>
      <w:r w:rsidRPr="00212EE7">
        <w:rPr>
          <w:sz w:val="23"/>
          <w:szCs w:val="23"/>
        </w:rPr>
        <w:t xml:space="preserve"> (</w:t>
      </w:r>
      <w:r w:rsidR="00476FC2" w:rsidRPr="00212EE7">
        <w:rPr>
          <w:sz w:val="23"/>
          <w:szCs w:val="23"/>
        </w:rPr>
        <w:t>seš</w:t>
      </w:r>
      <w:r w:rsidRPr="00212EE7">
        <w:rPr>
          <w:sz w:val="23"/>
          <w:szCs w:val="23"/>
        </w:rPr>
        <w:t>desmit) dienu laikā no piedāvājumu atvēršanas dienas, tas mums būs saistošs un var tikt apstiprināts jebkurā brīdī līdz noteiktā perioda beigām.</w:t>
      </w:r>
    </w:p>
    <w:p w14:paraId="3E3A87A9" w14:textId="77777777" w:rsidR="00212EE7" w:rsidRDefault="00212EE7" w:rsidP="00212EE7">
      <w:pPr>
        <w:jc w:val="both"/>
        <w:rPr>
          <w:sz w:val="23"/>
          <w:szCs w:val="23"/>
        </w:rPr>
      </w:pPr>
    </w:p>
    <w:p w14:paraId="3268158A" w14:textId="7A1D5E8B" w:rsidR="00212EE7" w:rsidRPr="00212EE7" w:rsidRDefault="00212EE7" w:rsidP="00212EE7">
      <w:pPr>
        <w:jc w:val="both"/>
        <w:rPr>
          <w:sz w:val="20"/>
          <w:szCs w:val="20"/>
        </w:rPr>
      </w:pPr>
      <w:r w:rsidRPr="00212EE7">
        <w:rPr>
          <w:sz w:val="20"/>
          <w:szCs w:val="20"/>
        </w:rPr>
        <w:t>Apliecinām, ka ir informēti, ka Pasūtītājs kā pārzinis veiks pretendenta, pretendenta paraksttiesīgās, pilnvarotās, pārstāvja un kontaktpersonas datu apstrādi. Ir iepazinušies un informējuši iepriekš minētās personas par Pasūtītāja veikto datu apstrādi un informāciju par datu apstrādes aspektiem, kas pieejama nolikuma 1</w:t>
      </w:r>
      <w:r w:rsidR="005F52A6">
        <w:rPr>
          <w:sz w:val="20"/>
          <w:szCs w:val="20"/>
        </w:rPr>
        <w:t>3</w:t>
      </w:r>
      <w:r w:rsidRPr="00212EE7">
        <w:rPr>
          <w:sz w:val="20"/>
          <w:szCs w:val="20"/>
        </w:rPr>
        <w:t xml:space="preserve">. punktā, un Pasūtītāja privātuma politiku, </w:t>
      </w:r>
      <w:r w:rsidRPr="00212EE7">
        <w:rPr>
          <w:bCs/>
          <w:sz w:val="20"/>
          <w:szCs w:val="20"/>
        </w:rPr>
        <w:t>kas atrodama Pasūtītāja mājaslapā internetā lejasdaļā</w:t>
      </w:r>
      <w:r w:rsidRPr="00212EE7">
        <w:rPr>
          <w:sz w:val="20"/>
          <w:szCs w:val="20"/>
        </w:rPr>
        <w:t>.</w:t>
      </w:r>
    </w:p>
    <w:p w14:paraId="5E0F181D" w14:textId="77777777" w:rsidR="00212EE7" w:rsidRPr="00D74A40" w:rsidRDefault="00212EE7" w:rsidP="00212EE7">
      <w:pPr>
        <w:rPr>
          <w:sz w:val="22"/>
          <w:szCs w:val="22"/>
        </w:rPr>
      </w:pPr>
    </w:p>
    <w:tbl>
      <w:tblPr>
        <w:tblW w:w="9830" w:type="dxa"/>
        <w:jc w:val="center"/>
        <w:tblLook w:val="01E0" w:firstRow="1" w:lastRow="1" w:firstColumn="1" w:lastColumn="1" w:noHBand="0" w:noVBand="0"/>
      </w:tblPr>
      <w:tblGrid>
        <w:gridCol w:w="1577"/>
        <w:gridCol w:w="1559"/>
        <w:gridCol w:w="2012"/>
        <w:gridCol w:w="2193"/>
        <w:gridCol w:w="1033"/>
        <w:gridCol w:w="1456"/>
      </w:tblGrid>
      <w:tr w:rsidR="00F55669" w:rsidRPr="008A6C96" w14:paraId="06B80FB3" w14:textId="77777777" w:rsidTr="00DC5373">
        <w:trPr>
          <w:gridAfter w:val="1"/>
          <w:wAfter w:w="1456" w:type="dxa"/>
          <w:jc w:val="center"/>
        </w:trPr>
        <w:tc>
          <w:tcPr>
            <w:tcW w:w="3136" w:type="dxa"/>
            <w:gridSpan w:val="2"/>
            <w:tcBorders>
              <w:bottom w:val="single" w:sz="4" w:space="0" w:color="auto"/>
            </w:tcBorders>
          </w:tcPr>
          <w:p w14:paraId="27E39D8E" w14:textId="77777777" w:rsidR="00F55669" w:rsidRPr="008A6C96" w:rsidRDefault="00F55669" w:rsidP="00DC5373">
            <w:pPr>
              <w:pStyle w:val="Header"/>
              <w:tabs>
                <w:tab w:val="clear" w:pos="4153"/>
                <w:tab w:val="clear" w:pos="8306"/>
              </w:tabs>
              <w:jc w:val="center"/>
              <w:rPr>
                <w:sz w:val="23"/>
                <w:szCs w:val="23"/>
              </w:rPr>
            </w:pPr>
          </w:p>
        </w:tc>
        <w:tc>
          <w:tcPr>
            <w:tcW w:w="2012" w:type="dxa"/>
          </w:tcPr>
          <w:p w14:paraId="62201871" w14:textId="77777777" w:rsidR="00F55669" w:rsidRPr="008A6C96" w:rsidRDefault="00F55669" w:rsidP="0084383C">
            <w:pPr>
              <w:pStyle w:val="Header"/>
              <w:tabs>
                <w:tab w:val="clear" w:pos="4153"/>
                <w:tab w:val="clear" w:pos="8306"/>
              </w:tabs>
              <w:jc w:val="center"/>
              <w:rPr>
                <w:sz w:val="23"/>
                <w:szCs w:val="23"/>
              </w:rPr>
            </w:pPr>
            <w:r w:rsidRPr="008A6C96">
              <w:rPr>
                <w:sz w:val="23"/>
                <w:szCs w:val="23"/>
              </w:rPr>
              <w:t xml:space="preserve">    </w:t>
            </w:r>
          </w:p>
        </w:tc>
        <w:tc>
          <w:tcPr>
            <w:tcW w:w="3226" w:type="dxa"/>
            <w:gridSpan w:val="2"/>
            <w:tcBorders>
              <w:bottom w:val="single" w:sz="4" w:space="0" w:color="auto"/>
            </w:tcBorders>
          </w:tcPr>
          <w:p w14:paraId="04568850" w14:textId="77777777" w:rsidR="00F55669" w:rsidRPr="008A6C96" w:rsidRDefault="00F55669" w:rsidP="0084383C">
            <w:pPr>
              <w:pStyle w:val="Header"/>
              <w:tabs>
                <w:tab w:val="clear" w:pos="4153"/>
                <w:tab w:val="clear" w:pos="8306"/>
              </w:tabs>
              <w:jc w:val="center"/>
              <w:rPr>
                <w:sz w:val="23"/>
                <w:szCs w:val="23"/>
              </w:rPr>
            </w:pPr>
          </w:p>
        </w:tc>
      </w:tr>
      <w:tr w:rsidR="00F55669" w:rsidRPr="008A6C96" w14:paraId="669C97D2" w14:textId="77777777" w:rsidTr="00DC5373">
        <w:trPr>
          <w:gridAfter w:val="1"/>
          <w:wAfter w:w="1456" w:type="dxa"/>
          <w:jc w:val="center"/>
        </w:trPr>
        <w:tc>
          <w:tcPr>
            <w:tcW w:w="3136" w:type="dxa"/>
            <w:gridSpan w:val="2"/>
            <w:tcBorders>
              <w:top w:val="single" w:sz="4" w:space="0" w:color="auto"/>
            </w:tcBorders>
            <w:vAlign w:val="center"/>
          </w:tcPr>
          <w:p w14:paraId="5E3F0710" w14:textId="77777777" w:rsidR="00F55669" w:rsidRPr="008A6C96" w:rsidRDefault="00F55669" w:rsidP="0084383C">
            <w:pPr>
              <w:pStyle w:val="Header"/>
              <w:tabs>
                <w:tab w:val="clear" w:pos="4153"/>
                <w:tab w:val="clear" w:pos="8306"/>
              </w:tabs>
              <w:jc w:val="center"/>
              <w:rPr>
                <w:sz w:val="23"/>
                <w:szCs w:val="23"/>
              </w:rPr>
            </w:pPr>
            <w:r w:rsidRPr="008A6C96">
              <w:rPr>
                <w:sz w:val="23"/>
                <w:szCs w:val="23"/>
              </w:rPr>
              <w:t>(vieta)</w:t>
            </w:r>
          </w:p>
        </w:tc>
        <w:tc>
          <w:tcPr>
            <w:tcW w:w="2012" w:type="dxa"/>
          </w:tcPr>
          <w:p w14:paraId="32FEE421" w14:textId="77777777" w:rsidR="00F55669" w:rsidRPr="008A6C96" w:rsidRDefault="00F55669" w:rsidP="0084383C">
            <w:pPr>
              <w:pStyle w:val="Header"/>
              <w:tabs>
                <w:tab w:val="clear" w:pos="4153"/>
                <w:tab w:val="clear" w:pos="8306"/>
              </w:tabs>
              <w:jc w:val="center"/>
              <w:rPr>
                <w:sz w:val="23"/>
                <w:szCs w:val="23"/>
              </w:rPr>
            </w:pPr>
            <w:r w:rsidRPr="008A6C96">
              <w:rPr>
                <w:sz w:val="23"/>
                <w:szCs w:val="23"/>
              </w:rPr>
              <w:t xml:space="preserve">  </w:t>
            </w:r>
          </w:p>
        </w:tc>
        <w:tc>
          <w:tcPr>
            <w:tcW w:w="3226" w:type="dxa"/>
            <w:gridSpan w:val="2"/>
            <w:tcBorders>
              <w:top w:val="single" w:sz="4" w:space="0" w:color="auto"/>
            </w:tcBorders>
            <w:vAlign w:val="center"/>
          </w:tcPr>
          <w:p w14:paraId="77828E5E" w14:textId="77777777" w:rsidR="00F55669" w:rsidRPr="008A6C96" w:rsidRDefault="00F55669" w:rsidP="0084383C">
            <w:pPr>
              <w:pStyle w:val="Header"/>
              <w:tabs>
                <w:tab w:val="clear" w:pos="4153"/>
                <w:tab w:val="clear" w:pos="8306"/>
              </w:tabs>
              <w:jc w:val="center"/>
              <w:rPr>
                <w:sz w:val="23"/>
                <w:szCs w:val="23"/>
              </w:rPr>
            </w:pPr>
            <w:r w:rsidRPr="008A6C96">
              <w:rPr>
                <w:sz w:val="23"/>
                <w:szCs w:val="23"/>
              </w:rPr>
              <w:t>(datums)</w:t>
            </w:r>
          </w:p>
        </w:tc>
      </w:tr>
      <w:tr w:rsidR="00F55669" w:rsidRPr="008A6C96" w14:paraId="7352D754" w14:textId="77777777" w:rsidTr="00DC5373">
        <w:trPr>
          <w:jc w:val="center"/>
        </w:trPr>
        <w:tc>
          <w:tcPr>
            <w:tcW w:w="1577" w:type="dxa"/>
          </w:tcPr>
          <w:p w14:paraId="20792DE1" w14:textId="77777777" w:rsidR="007255C8" w:rsidRPr="008A6C96" w:rsidRDefault="007255C8" w:rsidP="00C31319">
            <w:pPr>
              <w:pStyle w:val="Header"/>
              <w:tabs>
                <w:tab w:val="clear" w:pos="4153"/>
                <w:tab w:val="clear" w:pos="8306"/>
              </w:tabs>
              <w:jc w:val="both"/>
              <w:rPr>
                <w:sz w:val="23"/>
                <w:szCs w:val="23"/>
              </w:rPr>
            </w:pPr>
          </w:p>
          <w:p w14:paraId="63E1DB5D" w14:textId="77777777" w:rsidR="00F55669" w:rsidRPr="008A6C96" w:rsidRDefault="00F55669" w:rsidP="00C31319">
            <w:pPr>
              <w:pStyle w:val="Header"/>
              <w:tabs>
                <w:tab w:val="clear" w:pos="4153"/>
                <w:tab w:val="clear" w:pos="8306"/>
              </w:tabs>
              <w:jc w:val="both"/>
              <w:rPr>
                <w:sz w:val="23"/>
                <w:szCs w:val="23"/>
              </w:rPr>
            </w:pPr>
            <w:r w:rsidRPr="008A6C96">
              <w:rPr>
                <w:sz w:val="23"/>
                <w:szCs w:val="23"/>
              </w:rPr>
              <w:t>Pretendents:</w:t>
            </w:r>
          </w:p>
        </w:tc>
        <w:tc>
          <w:tcPr>
            <w:tcW w:w="5764" w:type="dxa"/>
            <w:gridSpan w:val="3"/>
            <w:tcBorders>
              <w:bottom w:val="single" w:sz="4" w:space="0" w:color="auto"/>
            </w:tcBorders>
          </w:tcPr>
          <w:p w14:paraId="6AA97BB0" w14:textId="77777777" w:rsidR="00F55669" w:rsidRPr="008A6C96" w:rsidRDefault="00F55669" w:rsidP="0084383C">
            <w:pPr>
              <w:pStyle w:val="Header"/>
              <w:tabs>
                <w:tab w:val="clear" w:pos="4153"/>
                <w:tab w:val="clear" w:pos="8306"/>
              </w:tabs>
              <w:jc w:val="center"/>
              <w:rPr>
                <w:sz w:val="23"/>
                <w:szCs w:val="23"/>
              </w:rPr>
            </w:pPr>
          </w:p>
        </w:tc>
        <w:tc>
          <w:tcPr>
            <w:tcW w:w="2489" w:type="dxa"/>
            <w:gridSpan w:val="2"/>
          </w:tcPr>
          <w:p w14:paraId="02FB0747" w14:textId="77777777" w:rsidR="00F55669" w:rsidRPr="008A6C96" w:rsidRDefault="00F55669" w:rsidP="00C31319">
            <w:pPr>
              <w:pStyle w:val="Header"/>
              <w:tabs>
                <w:tab w:val="clear" w:pos="4153"/>
                <w:tab w:val="clear" w:pos="8306"/>
              </w:tabs>
              <w:jc w:val="both"/>
              <w:rPr>
                <w:sz w:val="23"/>
                <w:szCs w:val="23"/>
              </w:rPr>
            </w:pPr>
            <w:r w:rsidRPr="008A6C96">
              <w:rPr>
                <w:sz w:val="23"/>
                <w:szCs w:val="23"/>
              </w:rPr>
              <w:t xml:space="preserve">                </w:t>
            </w:r>
          </w:p>
        </w:tc>
      </w:tr>
      <w:tr w:rsidR="00F55669" w:rsidRPr="008A6C96" w14:paraId="68255E7B" w14:textId="77777777" w:rsidTr="00DC5373">
        <w:trPr>
          <w:jc w:val="center"/>
        </w:trPr>
        <w:tc>
          <w:tcPr>
            <w:tcW w:w="1577" w:type="dxa"/>
            <w:vAlign w:val="center"/>
          </w:tcPr>
          <w:p w14:paraId="4C1B959F" w14:textId="77777777" w:rsidR="00F55669" w:rsidRPr="008A6C96" w:rsidRDefault="00F55669" w:rsidP="00C31319">
            <w:pPr>
              <w:pStyle w:val="Header"/>
              <w:tabs>
                <w:tab w:val="clear" w:pos="4153"/>
                <w:tab w:val="clear" w:pos="8306"/>
              </w:tabs>
              <w:jc w:val="both"/>
              <w:rPr>
                <w:sz w:val="23"/>
                <w:szCs w:val="23"/>
              </w:rPr>
            </w:pPr>
            <w:r w:rsidRPr="008A6C96">
              <w:rPr>
                <w:sz w:val="23"/>
                <w:szCs w:val="23"/>
              </w:rPr>
              <w:t>z.v.</w:t>
            </w:r>
          </w:p>
        </w:tc>
        <w:tc>
          <w:tcPr>
            <w:tcW w:w="5764" w:type="dxa"/>
            <w:gridSpan w:val="3"/>
            <w:tcBorders>
              <w:top w:val="single" w:sz="4" w:space="0" w:color="auto"/>
            </w:tcBorders>
          </w:tcPr>
          <w:p w14:paraId="5947D917" w14:textId="77777777" w:rsidR="00F55669" w:rsidRPr="008A6C96" w:rsidRDefault="00F55669" w:rsidP="0084383C">
            <w:pPr>
              <w:jc w:val="center"/>
              <w:rPr>
                <w:sz w:val="23"/>
                <w:szCs w:val="23"/>
              </w:rPr>
            </w:pPr>
            <w:r w:rsidRPr="008A6C96">
              <w:rPr>
                <w:sz w:val="23"/>
                <w:szCs w:val="23"/>
              </w:rPr>
              <w:t>(amats, paraksts, V.Uzvārds)</w:t>
            </w:r>
          </w:p>
        </w:tc>
        <w:tc>
          <w:tcPr>
            <w:tcW w:w="2489" w:type="dxa"/>
            <w:gridSpan w:val="2"/>
            <w:vAlign w:val="center"/>
          </w:tcPr>
          <w:p w14:paraId="34602983" w14:textId="77777777" w:rsidR="00F55669" w:rsidRPr="008A6C96" w:rsidRDefault="00F55669" w:rsidP="00C31319">
            <w:pPr>
              <w:pStyle w:val="Header"/>
              <w:tabs>
                <w:tab w:val="clear" w:pos="4153"/>
                <w:tab w:val="clear" w:pos="8306"/>
              </w:tabs>
              <w:jc w:val="both"/>
              <w:rPr>
                <w:sz w:val="23"/>
                <w:szCs w:val="23"/>
              </w:rPr>
            </w:pPr>
          </w:p>
        </w:tc>
      </w:tr>
    </w:tbl>
    <w:p w14:paraId="7CA670FE" w14:textId="77777777" w:rsidR="00764345" w:rsidRDefault="00764345" w:rsidP="008C7726">
      <w:pPr>
        <w:jc w:val="right"/>
        <w:rPr>
          <w:b/>
          <w:sz w:val="23"/>
          <w:szCs w:val="23"/>
        </w:rPr>
      </w:pPr>
    </w:p>
    <w:p w14:paraId="7524E75B" w14:textId="3370C4E6" w:rsidR="001147F5" w:rsidRPr="008A6C96" w:rsidRDefault="001147F5" w:rsidP="001147F5">
      <w:pPr>
        <w:suppressAutoHyphens w:val="0"/>
        <w:rPr>
          <w:i/>
          <w:iCs/>
          <w:sz w:val="23"/>
          <w:szCs w:val="23"/>
        </w:rPr>
      </w:pPr>
      <w:r>
        <w:rPr>
          <w:i/>
          <w:iCs/>
          <w:sz w:val="23"/>
          <w:szCs w:val="23"/>
        </w:rPr>
        <w:lastRenderedPageBreak/>
        <w:t xml:space="preserve">                                                                                                           </w:t>
      </w:r>
      <w:r w:rsidRPr="008A6C96">
        <w:rPr>
          <w:i/>
          <w:iCs/>
          <w:sz w:val="23"/>
          <w:szCs w:val="23"/>
        </w:rPr>
        <w:t>Pielikums Nr.</w:t>
      </w:r>
      <w:r>
        <w:rPr>
          <w:i/>
          <w:iCs/>
          <w:sz w:val="23"/>
          <w:szCs w:val="23"/>
        </w:rPr>
        <w:t>3</w:t>
      </w:r>
    </w:p>
    <w:p w14:paraId="23CC8CD7" w14:textId="77777777" w:rsidR="001147F5" w:rsidRPr="008A6C96" w:rsidRDefault="001147F5" w:rsidP="001147F5">
      <w:pPr>
        <w:jc w:val="right"/>
        <w:rPr>
          <w:i/>
          <w:iCs/>
          <w:sz w:val="23"/>
          <w:szCs w:val="23"/>
        </w:rPr>
      </w:pPr>
      <w:r w:rsidRPr="008A6C96">
        <w:rPr>
          <w:i/>
          <w:iCs/>
          <w:noProof/>
          <w:sz w:val="23"/>
          <w:szCs w:val="23"/>
          <w:lang w:eastAsia="ru-RU"/>
        </w:rPr>
        <w:t xml:space="preserve">    Iepirkuma procedūras dokumentācijai</w:t>
      </w:r>
    </w:p>
    <w:p w14:paraId="7943D477" w14:textId="0A069C1D" w:rsidR="001147F5" w:rsidRPr="008A6C96" w:rsidRDefault="001147F5" w:rsidP="001147F5">
      <w:pPr>
        <w:jc w:val="center"/>
        <w:rPr>
          <w:i/>
          <w:iCs/>
          <w:sz w:val="23"/>
          <w:szCs w:val="23"/>
        </w:rPr>
      </w:pPr>
      <w:r w:rsidRPr="008A6C96">
        <w:rPr>
          <w:i/>
          <w:iCs/>
          <w:sz w:val="23"/>
          <w:szCs w:val="23"/>
        </w:rPr>
        <w:t xml:space="preserve">                                                                                                  </w:t>
      </w:r>
      <w:r>
        <w:rPr>
          <w:i/>
          <w:iCs/>
          <w:sz w:val="23"/>
          <w:szCs w:val="23"/>
        </w:rPr>
        <w:t xml:space="preserve">    </w:t>
      </w:r>
      <w:r w:rsidRPr="008A6C96">
        <w:rPr>
          <w:i/>
          <w:iCs/>
          <w:sz w:val="23"/>
          <w:szCs w:val="23"/>
        </w:rPr>
        <w:t>ar identifikācijas Nr. S</w:t>
      </w:r>
      <w:r>
        <w:rPr>
          <w:i/>
          <w:iCs/>
          <w:sz w:val="23"/>
          <w:szCs w:val="23"/>
        </w:rPr>
        <w:t>IA</w:t>
      </w:r>
      <w:r w:rsidRPr="008A6C96">
        <w:rPr>
          <w:i/>
          <w:iCs/>
          <w:sz w:val="23"/>
          <w:szCs w:val="23"/>
        </w:rPr>
        <w:t>DS</w:t>
      </w:r>
      <w:r w:rsidRPr="008A6C96">
        <w:rPr>
          <w:i/>
          <w:iCs/>
          <w:color w:val="000000" w:themeColor="text1"/>
          <w:sz w:val="23"/>
          <w:szCs w:val="23"/>
        </w:rPr>
        <w:t>/202</w:t>
      </w:r>
      <w:r w:rsidR="00BD1A9A">
        <w:rPr>
          <w:i/>
          <w:iCs/>
          <w:color w:val="000000" w:themeColor="text1"/>
          <w:sz w:val="23"/>
          <w:szCs w:val="23"/>
        </w:rPr>
        <w:t>5</w:t>
      </w:r>
      <w:r w:rsidRPr="008A6C96">
        <w:rPr>
          <w:i/>
          <w:iCs/>
          <w:color w:val="000000" w:themeColor="text1"/>
          <w:sz w:val="23"/>
          <w:szCs w:val="23"/>
        </w:rPr>
        <w:t>/</w:t>
      </w:r>
      <w:r w:rsidR="00BD1A9A">
        <w:rPr>
          <w:i/>
          <w:iCs/>
          <w:color w:val="000000" w:themeColor="text1"/>
          <w:sz w:val="23"/>
          <w:szCs w:val="23"/>
        </w:rPr>
        <w:t>30</w:t>
      </w:r>
    </w:p>
    <w:p w14:paraId="48C2B086" w14:textId="77777777" w:rsidR="001147F5" w:rsidRDefault="001147F5" w:rsidP="00903BC4">
      <w:pPr>
        <w:shd w:val="clear" w:color="auto" w:fill="FFFFFF"/>
        <w:jc w:val="center"/>
        <w:rPr>
          <w:b/>
          <w:bCs/>
          <w:sz w:val="23"/>
          <w:szCs w:val="23"/>
        </w:rPr>
      </w:pPr>
    </w:p>
    <w:p w14:paraId="624AC7CF" w14:textId="77777777" w:rsidR="001147F5" w:rsidRDefault="001147F5" w:rsidP="00903BC4">
      <w:pPr>
        <w:shd w:val="clear" w:color="auto" w:fill="FFFFFF"/>
        <w:jc w:val="center"/>
        <w:rPr>
          <w:b/>
          <w:bCs/>
          <w:sz w:val="23"/>
          <w:szCs w:val="23"/>
        </w:rPr>
      </w:pPr>
    </w:p>
    <w:p w14:paraId="5A54754D" w14:textId="77777777" w:rsidR="001147F5" w:rsidRDefault="001147F5" w:rsidP="00903BC4">
      <w:pPr>
        <w:shd w:val="clear" w:color="auto" w:fill="FFFFFF"/>
        <w:jc w:val="center"/>
        <w:rPr>
          <w:b/>
          <w:bCs/>
          <w:sz w:val="23"/>
          <w:szCs w:val="23"/>
        </w:rPr>
      </w:pPr>
    </w:p>
    <w:p w14:paraId="4A71ED0E" w14:textId="69E03B6B" w:rsidR="00903BC4" w:rsidRPr="00AC4067" w:rsidRDefault="00903BC4" w:rsidP="00903BC4">
      <w:pPr>
        <w:shd w:val="clear" w:color="auto" w:fill="FFFFFF"/>
        <w:jc w:val="center"/>
        <w:rPr>
          <w:b/>
          <w:bCs/>
          <w:sz w:val="23"/>
          <w:szCs w:val="23"/>
        </w:rPr>
      </w:pPr>
      <w:r w:rsidRPr="00AC4067">
        <w:rPr>
          <w:b/>
          <w:bCs/>
          <w:sz w:val="23"/>
          <w:szCs w:val="23"/>
        </w:rPr>
        <w:t>LĪGUMA PROJEKTS</w:t>
      </w:r>
    </w:p>
    <w:p w14:paraId="07A6466B" w14:textId="77777777" w:rsidR="00903BC4" w:rsidRPr="00AC4067" w:rsidRDefault="00903BC4" w:rsidP="00903BC4">
      <w:pPr>
        <w:shd w:val="clear" w:color="auto" w:fill="FFFFFF"/>
        <w:jc w:val="center"/>
        <w:rPr>
          <w:b/>
          <w:bCs/>
          <w:sz w:val="23"/>
          <w:szCs w:val="23"/>
        </w:rPr>
      </w:pPr>
    </w:p>
    <w:p w14:paraId="1201466D" w14:textId="77777777" w:rsidR="00903BC4" w:rsidRPr="00AC4067" w:rsidRDefault="00903BC4" w:rsidP="00903BC4">
      <w:pPr>
        <w:tabs>
          <w:tab w:val="center" w:pos="9072"/>
        </w:tabs>
        <w:ind w:firstLine="567"/>
        <w:jc w:val="center"/>
        <w:rPr>
          <w:sz w:val="23"/>
          <w:szCs w:val="23"/>
        </w:rPr>
      </w:pPr>
    </w:p>
    <w:p w14:paraId="55F77AF8" w14:textId="61E72455" w:rsidR="00903BC4" w:rsidRPr="00AC4067" w:rsidRDefault="00903BC4" w:rsidP="00903BC4">
      <w:pPr>
        <w:pStyle w:val="BodyText"/>
        <w:ind w:firstLine="567"/>
        <w:rPr>
          <w:b w:val="0"/>
          <w:sz w:val="23"/>
          <w:szCs w:val="23"/>
        </w:rPr>
      </w:pPr>
      <w:r w:rsidRPr="00AC4067">
        <w:rPr>
          <w:sz w:val="23"/>
          <w:szCs w:val="23"/>
        </w:rPr>
        <w:t>SI</w:t>
      </w:r>
      <w:r w:rsidR="00487CC9">
        <w:rPr>
          <w:sz w:val="23"/>
          <w:szCs w:val="23"/>
        </w:rPr>
        <w:t>A</w:t>
      </w:r>
      <w:r w:rsidRPr="00AC4067">
        <w:rPr>
          <w:sz w:val="23"/>
          <w:szCs w:val="23"/>
        </w:rPr>
        <w:t xml:space="preserve"> „Daugavpils satiksme”,</w:t>
      </w:r>
      <w:r w:rsidRPr="00AC4067">
        <w:rPr>
          <w:b w:val="0"/>
          <w:bCs w:val="0"/>
          <w:sz w:val="23"/>
          <w:szCs w:val="23"/>
        </w:rPr>
        <w:t xml:space="preserve"> reģ. Nr. 41503002269,</w:t>
      </w:r>
      <w:r w:rsidRPr="00AC4067">
        <w:rPr>
          <w:b w:val="0"/>
          <w:sz w:val="23"/>
          <w:szCs w:val="23"/>
        </w:rPr>
        <w:t xml:space="preserve"> turpmāk tekstā – </w:t>
      </w:r>
      <w:r w:rsidRPr="00AC4067">
        <w:rPr>
          <w:b w:val="0"/>
          <w:caps/>
          <w:sz w:val="23"/>
          <w:szCs w:val="23"/>
        </w:rPr>
        <w:t>APDROŠINĀJUMA ŅĒMĒJS,</w:t>
      </w:r>
      <w:r w:rsidRPr="00AC4067">
        <w:rPr>
          <w:b w:val="0"/>
          <w:sz w:val="23"/>
          <w:szCs w:val="23"/>
        </w:rPr>
        <w:t xml:space="preserve"> valdes locekļa ______personā, kurš rīkojas uz statūtu pamata, un </w:t>
      </w:r>
    </w:p>
    <w:p w14:paraId="12355EDA" w14:textId="489C81F6" w:rsidR="00903BC4" w:rsidRPr="00AC4067" w:rsidRDefault="00903BC4" w:rsidP="00903BC4">
      <w:pPr>
        <w:ind w:firstLine="567"/>
        <w:jc w:val="both"/>
        <w:rPr>
          <w:sz w:val="23"/>
          <w:szCs w:val="23"/>
        </w:rPr>
      </w:pPr>
      <w:r w:rsidRPr="00AC4067">
        <w:rPr>
          <w:b/>
          <w:bCs/>
          <w:color w:val="000000"/>
          <w:sz w:val="23"/>
          <w:szCs w:val="23"/>
        </w:rPr>
        <w:t>____</w:t>
      </w:r>
      <w:r w:rsidRPr="00AC4067">
        <w:rPr>
          <w:color w:val="000000"/>
          <w:sz w:val="23"/>
          <w:szCs w:val="23"/>
        </w:rPr>
        <w:t>, Reģ. Nr.____,</w:t>
      </w:r>
      <w:r w:rsidRPr="00AC4067">
        <w:rPr>
          <w:sz w:val="23"/>
          <w:szCs w:val="23"/>
        </w:rPr>
        <w:t xml:space="preserve"> turpmāk tekstā – APDROŠINĀTĀJS, tās __________personā, kas rīkojas uz  ___________________ pamata,</w:t>
      </w:r>
    </w:p>
    <w:p w14:paraId="2484941C" w14:textId="7E7D976C" w:rsidR="00903BC4" w:rsidRPr="00AC4067" w:rsidRDefault="00903BC4" w:rsidP="00903BC4">
      <w:pPr>
        <w:ind w:firstLine="567"/>
        <w:jc w:val="both"/>
        <w:rPr>
          <w:color w:val="000000"/>
          <w:sz w:val="23"/>
          <w:szCs w:val="23"/>
        </w:rPr>
      </w:pPr>
      <w:r w:rsidRPr="00AC4067">
        <w:rPr>
          <w:sz w:val="23"/>
          <w:szCs w:val="23"/>
        </w:rPr>
        <w:t>saskaņā ar iepirkuma procedūras „</w:t>
      </w:r>
      <w:r w:rsidRPr="00AC4067">
        <w:rPr>
          <w:bCs/>
          <w:sz w:val="23"/>
          <w:szCs w:val="23"/>
        </w:rPr>
        <w:t>SIA „Daugavpils satiksme” darbinieku veselības apdrošināšana” (</w:t>
      </w:r>
      <w:r w:rsidRPr="00AC4067">
        <w:rPr>
          <w:sz w:val="23"/>
          <w:szCs w:val="23"/>
        </w:rPr>
        <w:t>identifikācijas numurs SIADS/202</w:t>
      </w:r>
      <w:r w:rsidR="00BD1A9A">
        <w:rPr>
          <w:sz w:val="23"/>
          <w:szCs w:val="23"/>
        </w:rPr>
        <w:t>5</w:t>
      </w:r>
      <w:r w:rsidRPr="00AC4067">
        <w:rPr>
          <w:sz w:val="23"/>
          <w:szCs w:val="23"/>
        </w:rPr>
        <w:t>/</w:t>
      </w:r>
      <w:r w:rsidR="00BD1A9A">
        <w:rPr>
          <w:sz w:val="23"/>
          <w:szCs w:val="23"/>
        </w:rPr>
        <w:t>30</w:t>
      </w:r>
      <w:r w:rsidRPr="00AC4067">
        <w:rPr>
          <w:color w:val="000000"/>
          <w:sz w:val="23"/>
          <w:szCs w:val="23"/>
        </w:rPr>
        <w:t>) rezultātiem, noslēdz šādu Līgumu par veselības apdrošināšanu (turpmāk tekstā - Līgums):</w:t>
      </w:r>
    </w:p>
    <w:p w14:paraId="0D32B185" w14:textId="77777777" w:rsidR="00903BC4" w:rsidRPr="00AC4067" w:rsidRDefault="00903BC4" w:rsidP="00903BC4">
      <w:pPr>
        <w:ind w:firstLine="567"/>
        <w:rPr>
          <w:sz w:val="23"/>
          <w:szCs w:val="23"/>
        </w:rPr>
      </w:pPr>
    </w:p>
    <w:p w14:paraId="6CD0E965" w14:textId="77777777" w:rsidR="00903BC4" w:rsidRPr="00AC4067" w:rsidRDefault="00903BC4" w:rsidP="00903BC4">
      <w:pPr>
        <w:numPr>
          <w:ilvl w:val="0"/>
          <w:numId w:val="22"/>
        </w:numPr>
        <w:suppressAutoHyphens w:val="0"/>
        <w:ind w:left="0" w:firstLine="567"/>
        <w:jc w:val="center"/>
        <w:rPr>
          <w:b/>
          <w:bCs/>
          <w:sz w:val="23"/>
          <w:szCs w:val="23"/>
          <w:lang w:eastAsia="en-US"/>
        </w:rPr>
      </w:pPr>
      <w:r w:rsidRPr="00AC4067">
        <w:rPr>
          <w:b/>
          <w:bCs/>
          <w:sz w:val="23"/>
          <w:szCs w:val="23"/>
          <w:lang w:eastAsia="en-US"/>
        </w:rPr>
        <w:t>Līgumā lietotā terminoloģija</w:t>
      </w:r>
    </w:p>
    <w:p w14:paraId="2596BCBB" w14:textId="77777777" w:rsidR="00903BC4" w:rsidRPr="00AC4067" w:rsidRDefault="00903BC4" w:rsidP="00903BC4">
      <w:pPr>
        <w:numPr>
          <w:ilvl w:val="1"/>
          <w:numId w:val="23"/>
        </w:numPr>
        <w:suppressAutoHyphens w:val="0"/>
        <w:ind w:left="0" w:firstLine="567"/>
        <w:jc w:val="both"/>
        <w:rPr>
          <w:sz w:val="23"/>
          <w:szCs w:val="23"/>
        </w:rPr>
      </w:pPr>
      <w:r w:rsidRPr="00AC4067">
        <w:rPr>
          <w:b/>
          <w:sz w:val="23"/>
          <w:szCs w:val="23"/>
          <w:lang w:eastAsia="en-US"/>
        </w:rPr>
        <w:t>Apdrošināšanas polise</w:t>
      </w:r>
      <w:r w:rsidRPr="00AC4067">
        <w:rPr>
          <w:sz w:val="23"/>
          <w:szCs w:val="23"/>
          <w:lang w:eastAsia="en-US"/>
        </w:rPr>
        <w:t xml:space="preserve">- </w:t>
      </w:r>
      <w:r w:rsidRPr="00AC4067">
        <w:rPr>
          <w:sz w:val="23"/>
          <w:szCs w:val="23"/>
        </w:rPr>
        <w:t>apdrošinājuma ņēmējam izsniegts dokuments, kas apliecina veselības apdrošināšanas līguma noslēgšanu starp Pusēm, un ietver apdrošināšanas noteikumus, apdrošināto personu sarakstu, kurā norādīti vārdi, uzvārdi, personas kodi un dzīves vietas, apdrošināšanas prēmiju un apdrošinājuma summu;</w:t>
      </w:r>
    </w:p>
    <w:p w14:paraId="22D32149" w14:textId="5EEC732A" w:rsidR="00903BC4" w:rsidRPr="00AC4067" w:rsidRDefault="00903BC4" w:rsidP="00903BC4">
      <w:pPr>
        <w:numPr>
          <w:ilvl w:val="1"/>
          <w:numId w:val="23"/>
        </w:numPr>
        <w:suppressAutoHyphens w:val="0"/>
        <w:ind w:left="0" w:firstLine="567"/>
        <w:jc w:val="both"/>
        <w:rPr>
          <w:b/>
          <w:bCs/>
          <w:sz w:val="23"/>
          <w:szCs w:val="23"/>
          <w:lang w:eastAsia="en-US"/>
        </w:rPr>
      </w:pPr>
      <w:r w:rsidRPr="00AC4067">
        <w:rPr>
          <w:b/>
          <w:bCs/>
          <w:sz w:val="23"/>
          <w:szCs w:val="23"/>
        </w:rPr>
        <w:t xml:space="preserve">Karte </w:t>
      </w:r>
      <w:r w:rsidRPr="00AC4067">
        <w:rPr>
          <w:sz w:val="23"/>
          <w:szCs w:val="23"/>
        </w:rPr>
        <w:t>– Apdrošinātajiem izsniedzama individuāla veselības apdrošināšanas karte</w:t>
      </w:r>
      <w:r w:rsidR="0097776D">
        <w:rPr>
          <w:sz w:val="23"/>
          <w:szCs w:val="23"/>
        </w:rPr>
        <w:t xml:space="preserve"> (e-karte)</w:t>
      </w:r>
      <w:r w:rsidRPr="00AC4067">
        <w:rPr>
          <w:sz w:val="23"/>
          <w:szCs w:val="23"/>
        </w:rPr>
        <w:t>, kas apliecina, ka Apdrošināto labā ir noslēgts apdrošināšanas līgums par veselības apdrošināšanu. Karte apliecina Apdrošinātā tiesības saņemt ārstnieciskos pakalpojumus atbilstoši Kartē norādītajai Programmai, kurus apmaksā Apdrošinātājs;</w:t>
      </w:r>
    </w:p>
    <w:p w14:paraId="18B0AEB6" w14:textId="77777777" w:rsidR="00903BC4" w:rsidRPr="00AC4067" w:rsidRDefault="00903BC4" w:rsidP="00903BC4">
      <w:pPr>
        <w:numPr>
          <w:ilvl w:val="1"/>
          <w:numId w:val="23"/>
        </w:numPr>
        <w:suppressAutoHyphens w:val="0"/>
        <w:ind w:left="0" w:firstLine="567"/>
        <w:jc w:val="both"/>
        <w:rPr>
          <w:b/>
          <w:bCs/>
          <w:sz w:val="23"/>
          <w:szCs w:val="23"/>
          <w:lang w:eastAsia="en-US"/>
        </w:rPr>
      </w:pPr>
      <w:r w:rsidRPr="00AC4067">
        <w:rPr>
          <w:b/>
          <w:sz w:val="23"/>
          <w:szCs w:val="23"/>
          <w:lang w:eastAsia="en-US"/>
        </w:rPr>
        <w:t>Apdrošinātais</w:t>
      </w:r>
      <w:r w:rsidRPr="00AC4067">
        <w:rPr>
          <w:sz w:val="23"/>
          <w:szCs w:val="23"/>
          <w:lang w:eastAsia="en-US"/>
        </w:rPr>
        <w:t>– fiziska persona, Apdrošinājuma ņēmēja darbinieks, kuram saskaņā ar Polisi tiek izsniegta Karte un, iestājoties apdrošināšanas gadījumam, tiek nodrošināta ārstniecisko pakalpojumu apmaksa atbilstoši Kartē norādītajai Apdrošināšanas programmai;</w:t>
      </w:r>
    </w:p>
    <w:p w14:paraId="4D2B30A4" w14:textId="77777777" w:rsidR="00903BC4" w:rsidRPr="00AC4067" w:rsidRDefault="00903BC4" w:rsidP="00903BC4">
      <w:pPr>
        <w:numPr>
          <w:ilvl w:val="1"/>
          <w:numId w:val="23"/>
        </w:numPr>
        <w:suppressAutoHyphens w:val="0"/>
        <w:ind w:left="0" w:firstLine="567"/>
        <w:jc w:val="both"/>
        <w:rPr>
          <w:b/>
          <w:bCs/>
          <w:sz w:val="23"/>
          <w:szCs w:val="23"/>
          <w:lang w:eastAsia="en-US"/>
        </w:rPr>
      </w:pPr>
      <w:r w:rsidRPr="00AC4067">
        <w:rPr>
          <w:b/>
          <w:sz w:val="23"/>
          <w:szCs w:val="23"/>
          <w:lang w:eastAsia="en-US"/>
        </w:rPr>
        <w:t>Apdrošināšanas programma</w:t>
      </w:r>
      <w:r w:rsidRPr="00AC4067">
        <w:rPr>
          <w:sz w:val="23"/>
          <w:szCs w:val="23"/>
          <w:lang w:eastAsia="en-US"/>
        </w:rPr>
        <w:t>– ārstniecisko pakalpojumu kopums Apdrošinātajam, kuru apmaksu veic Apdrošinātāis (1.pielikums);</w:t>
      </w:r>
    </w:p>
    <w:p w14:paraId="0CF5EA15" w14:textId="77777777" w:rsidR="00903BC4" w:rsidRPr="00AC4067" w:rsidRDefault="00903BC4" w:rsidP="00903BC4">
      <w:pPr>
        <w:numPr>
          <w:ilvl w:val="1"/>
          <w:numId w:val="23"/>
        </w:numPr>
        <w:suppressAutoHyphens w:val="0"/>
        <w:ind w:left="0" w:firstLine="567"/>
        <w:jc w:val="both"/>
        <w:rPr>
          <w:b/>
          <w:bCs/>
          <w:sz w:val="23"/>
          <w:szCs w:val="23"/>
          <w:lang w:eastAsia="en-US"/>
        </w:rPr>
      </w:pPr>
      <w:r w:rsidRPr="00AC4067">
        <w:rPr>
          <w:b/>
          <w:sz w:val="23"/>
          <w:szCs w:val="23"/>
          <w:lang w:eastAsia="en-US"/>
        </w:rPr>
        <w:t>Apdrošināšanas noteikumi</w:t>
      </w:r>
      <w:r w:rsidRPr="00AC4067">
        <w:rPr>
          <w:sz w:val="23"/>
          <w:szCs w:val="23"/>
          <w:lang w:eastAsia="en-US"/>
        </w:rPr>
        <w:t xml:space="preserve"> – Apdrošinātāja veselības apdrošināšanas noteikumi, saskaņā ar kuriem Apdrošinātājs veic Apdrošināto veselības apdrošināšanu;</w:t>
      </w:r>
    </w:p>
    <w:p w14:paraId="5121EDB0" w14:textId="77777777" w:rsidR="00903BC4" w:rsidRPr="00AC4067" w:rsidRDefault="00903BC4" w:rsidP="00903BC4">
      <w:pPr>
        <w:numPr>
          <w:ilvl w:val="1"/>
          <w:numId w:val="23"/>
        </w:numPr>
        <w:suppressAutoHyphens w:val="0"/>
        <w:ind w:left="0" w:firstLine="567"/>
        <w:jc w:val="both"/>
        <w:rPr>
          <w:b/>
          <w:bCs/>
          <w:sz w:val="23"/>
          <w:szCs w:val="23"/>
          <w:lang w:eastAsia="en-US"/>
        </w:rPr>
      </w:pPr>
      <w:r w:rsidRPr="00AC4067">
        <w:rPr>
          <w:b/>
          <w:sz w:val="23"/>
          <w:szCs w:val="23"/>
          <w:lang w:eastAsia="en-US"/>
        </w:rPr>
        <w:t>Apdrošināšanas gadījums</w:t>
      </w:r>
      <w:r w:rsidRPr="00AC4067">
        <w:rPr>
          <w:sz w:val="23"/>
          <w:szCs w:val="23"/>
          <w:lang w:eastAsia="en-US"/>
        </w:rPr>
        <w:t xml:space="preserve"> – notikums, kuram iestājoties, paredzēta Apdrošināšanas atlīdzības izmaksa saskaņā ar Līgumu, Apdrošināšanas polisi, Apdrošināšanas programmu un Apdrošināšanas noteikumiem;</w:t>
      </w:r>
    </w:p>
    <w:p w14:paraId="1DA84C69" w14:textId="77777777" w:rsidR="00903BC4" w:rsidRPr="00AC4067" w:rsidRDefault="00903BC4" w:rsidP="00903BC4">
      <w:pPr>
        <w:numPr>
          <w:ilvl w:val="1"/>
          <w:numId w:val="23"/>
        </w:numPr>
        <w:suppressAutoHyphens w:val="0"/>
        <w:ind w:left="0" w:firstLine="567"/>
        <w:jc w:val="both"/>
        <w:rPr>
          <w:b/>
          <w:bCs/>
          <w:sz w:val="23"/>
          <w:szCs w:val="23"/>
          <w:lang w:eastAsia="en-US"/>
        </w:rPr>
      </w:pPr>
      <w:r w:rsidRPr="00AC4067">
        <w:rPr>
          <w:b/>
          <w:sz w:val="23"/>
          <w:szCs w:val="23"/>
          <w:lang w:eastAsia="en-US"/>
        </w:rPr>
        <w:t>Apdrošinātāja piedāvājums</w:t>
      </w:r>
      <w:r w:rsidRPr="00AC4067">
        <w:rPr>
          <w:sz w:val="23"/>
          <w:szCs w:val="23"/>
          <w:lang w:eastAsia="en-US"/>
        </w:rPr>
        <w:t xml:space="preserve"> – Apdrošinātāja Apdrošinājuma ņēmējam iesniegto dokumentu kopums. </w:t>
      </w:r>
    </w:p>
    <w:p w14:paraId="5C8818F5" w14:textId="77777777" w:rsidR="00903BC4" w:rsidRPr="00AC4067" w:rsidRDefault="00903BC4" w:rsidP="00903BC4">
      <w:pPr>
        <w:numPr>
          <w:ilvl w:val="1"/>
          <w:numId w:val="23"/>
        </w:numPr>
        <w:suppressAutoHyphens w:val="0"/>
        <w:ind w:left="0" w:firstLine="567"/>
        <w:jc w:val="both"/>
        <w:rPr>
          <w:b/>
          <w:bCs/>
          <w:sz w:val="23"/>
          <w:szCs w:val="23"/>
          <w:lang w:eastAsia="en-US"/>
        </w:rPr>
      </w:pPr>
      <w:r w:rsidRPr="00AC4067">
        <w:rPr>
          <w:b/>
          <w:sz w:val="23"/>
          <w:szCs w:val="23"/>
        </w:rPr>
        <w:t>Apdrošināšanas atlīdzība</w:t>
      </w:r>
      <w:r w:rsidRPr="00AC4067">
        <w:rPr>
          <w:sz w:val="23"/>
          <w:szCs w:val="23"/>
        </w:rPr>
        <w:t>– apdrošinājuma summa vai tās daļa, kas izmaksājama, iestājoties Apdrošināšanas gadījumam;</w:t>
      </w:r>
    </w:p>
    <w:p w14:paraId="6C324D69" w14:textId="77777777" w:rsidR="00903BC4" w:rsidRPr="00AC4067" w:rsidRDefault="00903BC4" w:rsidP="00903BC4">
      <w:pPr>
        <w:numPr>
          <w:ilvl w:val="1"/>
          <w:numId w:val="23"/>
        </w:numPr>
        <w:suppressAutoHyphens w:val="0"/>
        <w:ind w:left="0" w:firstLine="567"/>
        <w:jc w:val="both"/>
        <w:rPr>
          <w:b/>
          <w:bCs/>
          <w:sz w:val="23"/>
          <w:szCs w:val="23"/>
          <w:lang w:eastAsia="en-US"/>
        </w:rPr>
      </w:pPr>
      <w:r w:rsidRPr="00AC4067">
        <w:rPr>
          <w:b/>
          <w:sz w:val="23"/>
          <w:szCs w:val="23"/>
        </w:rPr>
        <w:t>Apdrošinājuma summa</w:t>
      </w:r>
      <w:r w:rsidRPr="00AC4067">
        <w:rPr>
          <w:sz w:val="23"/>
          <w:szCs w:val="23"/>
        </w:rPr>
        <w:t xml:space="preserve"> – noteikta naudas summa, kuras ietvaros, iestājoties Apdrošināšanas gadījumam polises darbības laikā, tiek izmaksāta Apdrošināšanas atlīdzība; </w:t>
      </w:r>
    </w:p>
    <w:p w14:paraId="60D0B040" w14:textId="77777777" w:rsidR="00903BC4" w:rsidRPr="00AC4067" w:rsidRDefault="00903BC4" w:rsidP="00903BC4">
      <w:pPr>
        <w:numPr>
          <w:ilvl w:val="1"/>
          <w:numId w:val="23"/>
        </w:numPr>
        <w:tabs>
          <w:tab w:val="clear" w:pos="360"/>
          <w:tab w:val="num" w:pos="540"/>
        </w:tabs>
        <w:suppressAutoHyphens w:val="0"/>
        <w:ind w:left="0" w:firstLine="567"/>
        <w:jc w:val="both"/>
        <w:rPr>
          <w:b/>
          <w:bCs/>
          <w:sz w:val="23"/>
          <w:szCs w:val="23"/>
          <w:lang w:eastAsia="en-US"/>
        </w:rPr>
      </w:pPr>
      <w:r w:rsidRPr="00AC4067">
        <w:rPr>
          <w:b/>
          <w:bCs/>
          <w:sz w:val="23"/>
          <w:szCs w:val="23"/>
          <w:lang w:eastAsia="en-US"/>
        </w:rPr>
        <w:t xml:space="preserve">Apdrošināto saraksts – </w:t>
      </w:r>
      <w:r w:rsidRPr="00AC4067">
        <w:rPr>
          <w:bCs/>
          <w:sz w:val="23"/>
          <w:szCs w:val="23"/>
          <w:lang w:eastAsia="en-US"/>
        </w:rPr>
        <w:t>Apdrošinājuma ņēmēja sagatavots un Apdrošinātājam iesniegts Apdrošināto saraksts.</w:t>
      </w:r>
    </w:p>
    <w:p w14:paraId="410671E0" w14:textId="77777777" w:rsidR="00903BC4" w:rsidRPr="00AC4067" w:rsidRDefault="00903BC4" w:rsidP="00903BC4">
      <w:pPr>
        <w:ind w:firstLine="567"/>
        <w:jc w:val="both"/>
        <w:rPr>
          <w:b/>
          <w:bCs/>
          <w:sz w:val="23"/>
          <w:szCs w:val="23"/>
          <w:lang w:eastAsia="en-US"/>
        </w:rPr>
      </w:pPr>
    </w:p>
    <w:p w14:paraId="2F4B640F" w14:textId="77777777" w:rsidR="00903BC4" w:rsidRPr="00AC4067" w:rsidRDefault="00903BC4" w:rsidP="00903BC4">
      <w:pPr>
        <w:numPr>
          <w:ilvl w:val="0"/>
          <w:numId w:val="22"/>
        </w:numPr>
        <w:suppressAutoHyphens w:val="0"/>
        <w:ind w:left="0" w:firstLine="567"/>
        <w:jc w:val="center"/>
        <w:rPr>
          <w:b/>
          <w:bCs/>
          <w:sz w:val="23"/>
          <w:szCs w:val="23"/>
          <w:lang w:eastAsia="en-US"/>
        </w:rPr>
      </w:pPr>
      <w:r w:rsidRPr="00AC4067">
        <w:rPr>
          <w:b/>
          <w:bCs/>
          <w:sz w:val="23"/>
          <w:szCs w:val="23"/>
          <w:lang w:eastAsia="en-US"/>
        </w:rPr>
        <w:t>Līguma priekšmets</w:t>
      </w:r>
    </w:p>
    <w:p w14:paraId="7A4A6A70" w14:textId="3CE9F03B" w:rsidR="00903BC4" w:rsidRPr="00AC4067" w:rsidRDefault="00903BC4" w:rsidP="00903BC4">
      <w:pPr>
        <w:numPr>
          <w:ilvl w:val="1"/>
          <w:numId w:val="22"/>
        </w:numPr>
        <w:suppressAutoHyphens w:val="0"/>
        <w:ind w:left="0" w:firstLine="567"/>
        <w:jc w:val="both"/>
        <w:rPr>
          <w:bCs/>
          <w:sz w:val="23"/>
          <w:szCs w:val="23"/>
          <w:lang w:eastAsia="en-US"/>
        </w:rPr>
      </w:pPr>
      <w:r w:rsidRPr="00AC4067">
        <w:rPr>
          <w:bCs/>
          <w:sz w:val="23"/>
          <w:szCs w:val="23"/>
          <w:lang w:eastAsia="en-US"/>
        </w:rPr>
        <w:t>Apdrošinātājs veic Apdrošinājuma ņēmēja norādīto darbinieku Apdrošināto veselības apdrošināšanu no 202</w:t>
      </w:r>
      <w:r w:rsidR="00985343">
        <w:rPr>
          <w:bCs/>
          <w:sz w:val="23"/>
          <w:szCs w:val="23"/>
          <w:lang w:eastAsia="en-US"/>
        </w:rPr>
        <w:t>5</w:t>
      </w:r>
      <w:r w:rsidRPr="00AC4067">
        <w:rPr>
          <w:bCs/>
          <w:sz w:val="23"/>
          <w:szCs w:val="23"/>
          <w:lang w:eastAsia="en-US"/>
        </w:rPr>
        <w:t>.gada 1.jūnija līdz 202</w:t>
      </w:r>
      <w:r w:rsidR="00985343">
        <w:rPr>
          <w:bCs/>
          <w:sz w:val="23"/>
          <w:szCs w:val="23"/>
          <w:lang w:eastAsia="en-US"/>
        </w:rPr>
        <w:t>6</w:t>
      </w:r>
      <w:r w:rsidRPr="00AC4067">
        <w:rPr>
          <w:bCs/>
          <w:sz w:val="23"/>
          <w:szCs w:val="23"/>
          <w:lang w:eastAsia="en-US"/>
        </w:rPr>
        <w:t>.gada 31.maijam atbilstoši šādām Apdrošināšanas programmām un šādam darbinieku skaitam:</w:t>
      </w:r>
    </w:p>
    <w:p w14:paraId="13E24679" w14:textId="77777777" w:rsidR="00903BC4" w:rsidRPr="00AC4067" w:rsidRDefault="00903BC4" w:rsidP="00903BC4">
      <w:pPr>
        <w:numPr>
          <w:ilvl w:val="2"/>
          <w:numId w:val="22"/>
        </w:numPr>
        <w:suppressAutoHyphens w:val="0"/>
        <w:ind w:left="0" w:firstLine="567"/>
        <w:jc w:val="both"/>
        <w:rPr>
          <w:sz w:val="23"/>
          <w:szCs w:val="23"/>
        </w:rPr>
      </w:pPr>
      <w:r w:rsidRPr="00AC4067">
        <w:rPr>
          <w:sz w:val="23"/>
          <w:szCs w:val="23"/>
        </w:rPr>
        <w:t>Programma (I) Ambulatorā un stacionārā pacienta iemaksa ar apdrošinājuma summu vienai personai gadā EUR 1000.00 (viens tūkstotis eiro, 00 centi);</w:t>
      </w:r>
    </w:p>
    <w:p w14:paraId="6AB64621" w14:textId="77777777" w:rsidR="00903BC4" w:rsidRPr="00AC4067" w:rsidRDefault="00903BC4" w:rsidP="00903BC4">
      <w:pPr>
        <w:numPr>
          <w:ilvl w:val="2"/>
          <w:numId w:val="22"/>
        </w:numPr>
        <w:suppressAutoHyphens w:val="0"/>
        <w:ind w:left="0" w:firstLine="567"/>
        <w:jc w:val="both"/>
        <w:rPr>
          <w:sz w:val="23"/>
          <w:szCs w:val="23"/>
        </w:rPr>
      </w:pPr>
      <w:r w:rsidRPr="00AC4067">
        <w:rPr>
          <w:sz w:val="23"/>
          <w:szCs w:val="23"/>
        </w:rPr>
        <w:t>Programma (II)  Medikamentu iegāde ar apdrošinājuma summu vienai personai gadā EUR 75.00 (septiņdesmit pieci eiro, 00 centi)</w:t>
      </w:r>
    </w:p>
    <w:p w14:paraId="6DAD4656" w14:textId="77777777" w:rsidR="00903BC4" w:rsidRPr="00AC4067" w:rsidRDefault="00903BC4" w:rsidP="00903BC4">
      <w:pPr>
        <w:numPr>
          <w:ilvl w:val="2"/>
          <w:numId w:val="22"/>
        </w:numPr>
        <w:suppressAutoHyphens w:val="0"/>
        <w:ind w:left="0" w:firstLine="567"/>
        <w:jc w:val="both"/>
        <w:rPr>
          <w:sz w:val="23"/>
          <w:szCs w:val="23"/>
        </w:rPr>
      </w:pPr>
      <w:r w:rsidRPr="00AC4067">
        <w:rPr>
          <w:sz w:val="23"/>
          <w:szCs w:val="23"/>
        </w:rPr>
        <w:lastRenderedPageBreak/>
        <w:t>Programma (III) Zobārstniecība un zobu higiēna ar apdrošinājuma summu vienai personai gadā  EUR 200.00 (divi simti eiro, 00 centi);</w:t>
      </w:r>
    </w:p>
    <w:p w14:paraId="2B705617" w14:textId="6A9A4383" w:rsidR="00903BC4" w:rsidRPr="00AC4067" w:rsidRDefault="00903BC4" w:rsidP="00903BC4">
      <w:pPr>
        <w:numPr>
          <w:ilvl w:val="1"/>
          <w:numId w:val="22"/>
        </w:numPr>
        <w:suppressAutoHyphens w:val="0"/>
        <w:ind w:left="0" w:firstLine="567"/>
        <w:jc w:val="both"/>
        <w:rPr>
          <w:b/>
          <w:bCs/>
          <w:sz w:val="23"/>
          <w:szCs w:val="23"/>
          <w:lang w:eastAsia="en-US"/>
        </w:rPr>
      </w:pPr>
      <w:r w:rsidRPr="00AC4067">
        <w:rPr>
          <w:sz w:val="23"/>
          <w:szCs w:val="23"/>
          <w:lang w:eastAsia="en-US"/>
        </w:rPr>
        <w:t xml:space="preserve">Apdrošinātājs veic Apdrošinājuma ņēmēja 500 (pieci simti) darbinieku </w:t>
      </w:r>
      <w:r w:rsidRPr="00AC4067">
        <w:rPr>
          <w:bCs/>
          <w:sz w:val="23"/>
          <w:szCs w:val="23"/>
          <w:lang w:eastAsia="en-US"/>
        </w:rPr>
        <w:t xml:space="preserve">(Apdrošināto) - </w:t>
      </w:r>
      <w:r w:rsidRPr="00AC4067">
        <w:rPr>
          <w:sz w:val="23"/>
          <w:szCs w:val="23"/>
          <w:lang w:eastAsia="en-US"/>
        </w:rPr>
        <w:t>veselības apdrošināšanu saskaņā ar Apdrošināšanas programmām, Līgumu un Apdrošināšanas noteikumiem. Apdrošināmo darbinieku skaits var mainīties 20% robežās.</w:t>
      </w:r>
    </w:p>
    <w:p w14:paraId="0FA38C25" w14:textId="77777777" w:rsidR="00903BC4" w:rsidRPr="00AC4067" w:rsidRDefault="00903BC4" w:rsidP="00903BC4">
      <w:pPr>
        <w:numPr>
          <w:ilvl w:val="1"/>
          <w:numId w:val="22"/>
        </w:numPr>
        <w:suppressAutoHyphens w:val="0"/>
        <w:ind w:left="0" w:firstLine="567"/>
        <w:jc w:val="both"/>
        <w:rPr>
          <w:b/>
          <w:bCs/>
          <w:sz w:val="23"/>
          <w:szCs w:val="23"/>
          <w:lang w:eastAsia="en-US"/>
        </w:rPr>
      </w:pPr>
      <w:r w:rsidRPr="00AC4067">
        <w:rPr>
          <w:sz w:val="23"/>
          <w:szCs w:val="23"/>
          <w:lang w:eastAsia="en-US"/>
        </w:rPr>
        <w:t>Pretrunu starp Līgumu un Apdrošināšanas noteikumiem gadījumā noteicošie ir Līguma noteikumi.</w:t>
      </w:r>
    </w:p>
    <w:p w14:paraId="10442E7A" w14:textId="1132F220" w:rsidR="00903BC4" w:rsidRPr="00AC4067" w:rsidRDefault="00903BC4" w:rsidP="00903BC4">
      <w:pPr>
        <w:numPr>
          <w:ilvl w:val="1"/>
          <w:numId w:val="22"/>
        </w:numPr>
        <w:suppressAutoHyphens w:val="0"/>
        <w:ind w:left="0" w:firstLine="567"/>
        <w:jc w:val="both"/>
        <w:rPr>
          <w:b/>
          <w:bCs/>
          <w:sz w:val="23"/>
          <w:szCs w:val="23"/>
          <w:lang w:eastAsia="en-US"/>
        </w:rPr>
      </w:pPr>
      <w:r w:rsidRPr="00AC4067">
        <w:rPr>
          <w:color w:val="000000"/>
          <w:sz w:val="23"/>
          <w:szCs w:val="23"/>
        </w:rPr>
        <w:t>Līguma 2.1.1. punktā minētās apdrošināšanas programmas gada apdrošināšanas prēmija par vienu Apdrošināto ir EUR_____, EUR</w:t>
      </w:r>
      <w:r w:rsidRPr="00AC4067">
        <w:rPr>
          <w:b/>
          <w:bCs/>
          <w:color w:val="000000"/>
          <w:sz w:val="23"/>
          <w:szCs w:val="23"/>
        </w:rPr>
        <w:t xml:space="preserve"> ____</w:t>
      </w:r>
      <w:r w:rsidRPr="00AC4067">
        <w:rPr>
          <w:color w:val="000000"/>
          <w:sz w:val="23"/>
          <w:szCs w:val="23"/>
        </w:rPr>
        <w:t xml:space="preserve">  par 500 Apdrošinātiem darbiniekiem.</w:t>
      </w:r>
    </w:p>
    <w:p w14:paraId="22B7B94A" w14:textId="2F9E5C4E" w:rsidR="00903BC4" w:rsidRPr="00AC4067" w:rsidRDefault="00903BC4" w:rsidP="00903BC4">
      <w:pPr>
        <w:numPr>
          <w:ilvl w:val="1"/>
          <w:numId w:val="22"/>
        </w:numPr>
        <w:suppressAutoHyphens w:val="0"/>
        <w:ind w:left="0" w:firstLine="567"/>
        <w:jc w:val="both"/>
        <w:rPr>
          <w:sz w:val="23"/>
          <w:szCs w:val="23"/>
          <w:lang w:eastAsia="en-US"/>
        </w:rPr>
      </w:pPr>
      <w:r w:rsidRPr="00AC4067">
        <w:rPr>
          <w:color w:val="000000"/>
          <w:sz w:val="23"/>
          <w:szCs w:val="23"/>
        </w:rPr>
        <w:t>Līguma 2.1.2. punktā minētās apdrošināšanas programmas gada apdrošināšanas prēmija par vienu Apdrošināto ir EUR _____ apdrošināšanas polises darbības pirmajā mēnesī samaksājot visu summu uzreiz vienā maksājumā.</w:t>
      </w:r>
    </w:p>
    <w:p w14:paraId="7D4C23D8" w14:textId="1CA881A1" w:rsidR="00903BC4" w:rsidRPr="00AC4067" w:rsidRDefault="00903BC4" w:rsidP="00903BC4">
      <w:pPr>
        <w:suppressAutoHyphens w:val="0"/>
        <w:ind w:firstLine="567"/>
        <w:jc w:val="both"/>
        <w:rPr>
          <w:sz w:val="23"/>
          <w:szCs w:val="23"/>
          <w:lang w:eastAsia="en-US"/>
        </w:rPr>
      </w:pPr>
      <w:r w:rsidRPr="00AC4067">
        <w:rPr>
          <w:color w:val="000000"/>
          <w:sz w:val="23"/>
          <w:szCs w:val="23"/>
        </w:rPr>
        <w:t>2.6.</w:t>
      </w:r>
      <w:r w:rsidRPr="00AC4067">
        <w:rPr>
          <w:color w:val="000000"/>
          <w:sz w:val="23"/>
          <w:szCs w:val="23"/>
        </w:rPr>
        <w:tab/>
        <w:t>Līguma 2.1.3. punktā minētās apdrošināšanas programmas gada apdrošināšanas prēmija par vienu Apdrošināto ir EUR ____, apdrošināšanas polises darbības pirmajā mēnesī samaksājot visu summu uzreiz vienā maksājumā.</w:t>
      </w:r>
    </w:p>
    <w:p w14:paraId="6D081F1C" w14:textId="77777777" w:rsidR="00903BC4" w:rsidRPr="00AC4067" w:rsidRDefault="00903BC4" w:rsidP="00903BC4">
      <w:pPr>
        <w:ind w:firstLine="567"/>
        <w:jc w:val="both"/>
        <w:rPr>
          <w:b/>
          <w:bCs/>
          <w:sz w:val="23"/>
          <w:szCs w:val="23"/>
          <w:lang w:eastAsia="en-US"/>
        </w:rPr>
      </w:pPr>
    </w:p>
    <w:p w14:paraId="6B9E68EF" w14:textId="77777777" w:rsidR="00903BC4" w:rsidRPr="00AC4067" w:rsidRDefault="00903BC4" w:rsidP="00903BC4">
      <w:pPr>
        <w:numPr>
          <w:ilvl w:val="0"/>
          <w:numId w:val="22"/>
        </w:numPr>
        <w:suppressAutoHyphens w:val="0"/>
        <w:ind w:left="0" w:firstLine="567"/>
        <w:jc w:val="center"/>
        <w:rPr>
          <w:b/>
          <w:bCs/>
          <w:sz w:val="23"/>
          <w:szCs w:val="23"/>
          <w:lang w:eastAsia="en-US"/>
        </w:rPr>
      </w:pPr>
      <w:r w:rsidRPr="00AC4067">
        <w:rPr>
          <w:b/>
          <w:sz w:val="23"/>
          <w:szCs w:val="23"/>
        </w:rPr>
        <w:t>Līguma darbības termiņš un pirmstermiņa izbeigšanas kārtība</w:t>
      </w:r>
    </w:p>
    <w:p w14:paraId="372C8B17" w14:textId="27E8F368" w:rsidR="00903BC4" w:rsidRPr="00AC4067" w:rsidRDefault="00903BC4" w:rsidP="00903BC4">
      <w:pPr>
        <w:numPr>
          <w:ilvl w:val="1"/>
          <w:numId w:val="22"/>
        </w:numPr>
        <w:suppressAutoHyphens w:val="0"/>
        <w:ind w:left="0" w:firstLine="567"/>
        <w:jc w:val="both"/>
        <w:rPr>
          <w:b/>
          <w:bCs/>
          <w:sz w:val="23"/>
          <w:szCs w:val="23"/>
          <w:lang w:eastAsia="en-US"/>
        </w:rPr>
      </w:pPr>
      <w:r w:rsidRPr="00AC4067">
        <w:rPr>
          <w:sz w:val="23"/>
          <w:szCs w:val="23"/>
        </w:rPr>
        <w:t>Līgums stājas spēkā 202</w:t>
      </w:r>
      <w:r w:rsidR="00D25DB9">
        <w:rPr>
          <w:sz w:val="23"/>
          <w:szCs w:val="23"/>
        </w:rPr>
        <w:t>5</w:t>
      </w:r>
      <w:r w:rsidRPr="00AC4067">
        <w:rPr>
          <w:sz w:val="23"/>
          <w:szCs w:val="23"/>
        </w:rPr>
        <w:t>.gada 1.jūnijā un ir noslēgts līdz 202</w:t>
      </w:r>
      <w:r w:rsidR="00D25DB9">
        <w:rPr>
          <w:sz w:val="23"/>
          <w:szCs w:val="23"/>
        </w:rPr>
        <w:t>6</w:t>
      </w:r>
      <w:r w:rsidRPr="00AC4067">
        <w:rPr>
          <w:sz w:val="23"/>
          <w:szCs w:val="23"/>
        </w:rPr>
        <w:t xml:space="preserve">.gada 31.maijam. </w:t>
      </w:r>
      <w:smartTag w:uri="schemas-tilde-lv/tildestengine" w:element="veidnes">
        <w:smartTagPr>
          <w:attr w:name="text" w:val="Līgums"/>
          <w:attr w:name="baseform" w:val="Līgums"/>
          <w:attr w:name="id" w:val="-1"/>
        </w:smartTagPr>
        <w:r w:rsidRPr="00AC4067">
          <w:rPr>
            <w:sz w:val="23"/>
            <w:szCs w:val="23"/>
          </w:rPr>
          <w:t>Līgums</w:t>
        </w:r>
      </w:smartTag>
      <w:r w:rsidRPr="00AC4067">
        <w:rPr>
          <w:sz w:val="23"/>
          <w:szCs w:val="23"/>
        </w:rPr>
        <w:t xml:space="preserve"> ir spēkā līdz pušu saistību pilnīgai izpildei un Apdrošinātājs pilda visas Līgumā paredzētās saistības līdz uz šī Līguma pamata Apdrošinātajiem izsniegto Karšu termiņu beigām. </w:t>
      </w:r>
    </w:p>
    <w:p w14:paraId="42E0CB58" w14:textId="77777777" w:rsidR="00903BC4" w:rsidRPr="00AC4067" w:rsidRDefault="00903BC4" w:rsidP="00903BC4">
      <w:pPr>
        <w:numPr>
          <w:ilvl w:val="1"/>
          <w:numId w:val="22"/>
        </w:numPr>
        <w:suppressAutoHyphens w:val="0"/>
        <w:ind w:left="0" w:firstLine="567"/>
        <w:jc w:val="both"/>
        <w:rPr>
          <w:b/>
          <w:bCs/>
          <w:sz w:val="23"/>
          <w:szCs w:val="23"/>
          <w:lang w:eastAsia="en-US"/>
        </w:rPr>
      </w:pPr>
      <w:r w:rsidRPr="00AC4067">
        <w:rPr>
          <w:sz w:val="23"/>
          <w:szCs w:val="23"/>
        </w:rPr>
        <w:t>Apdrošināšanas līguma apliecinošs dokuments ir Apdrošināšanas polise un tās izbeigšana vai mainīšana var notikt tikai Latvijas Republikas normatīvajos aktos paredzētajos gadījumos vai saskaņā ar Apdrošinātāja veselības apdrošināšanas noteikumiem.</w:t>
      </w:r>
    </w:p>
    <w:p w14:paraId="44E5CE94" w14:textId="77777777" w:rsidR="00903BC4" w:rsidRPr="00AC4067" w:rsidRDefault="00903BC4" w:rsidP="00903BC4">
      <w:pPr>
        <w:numPr>
          <w:ilvl w:val="1"/>
          <w:numId w:val="22"/>
        </w:numPr>
        <w:suppressAutoHyphens w:val="0"/>
        <w:ind w:left="0" w:firstLine="567"/>
        <w:jc w:val="both"/>
        <w:rPr>
          <w:b/>
          <w:bCs/>
          <w:sz w:val="23"/>
          <w:szCs w:val="23"/>
          <w:lang w:eastAsia="en-US"/>
        </w:rPr>
      </w:pPr>
      <w:r w:rsidRPr="00AC4067">
        <w:rPr>
          <w:sz w:val="23"/>
          <w:szCs w:val="23"/>
        </w:rPr>
        <w:t xml:space="preserve">Apdrošināšanas līgumu pirms termiņa var izbeigt pusēm vienojoties apdrošināšanas līgumā un Apdrošināšanas līguma likumā paredzētajā kārtībā. Ja Apdrošinājuma ņēmējs ierosina Apdrošināšanas līguma pirmstermiņa izbeigšanu, izbeidzot Apdrošināšanas līgumu, Apdrošinātājam ir tiesības ieturēt pierādāmos ar Apdrošināšanas līguma noslēgšanu un pirmstermiņa pārtraukšanu saistītos Apdrošinātāja izdevumus līdz 10% no Līgumā norādītās kopējās gada prēmijas. </w:t>
      </w:r>
    </w:p>
    <w:p w14:paraId="3F32D4EA" w14:textId="77777777" w:rsidR="00903BC4" w:rsidRPr="00AC4067" w:rsidRDefault="00903BC4" w:rsidP="00903BC4">
      <w:pPr>
        <w:numPr>
          <w:ilvl w:val="1"/>
          <w:numId w:val="22"/>
        </w:numPr>
        <w:suppressAutoHyphens w:val="0"/>
        <w:ind w:left="0" w:firstLine="567"/>
        <w:jc w:val="both"/>
        <w:rPr>
          <w:b/>
          <w:bCs/>
          <w:sz w:val="23"/>
          <w:szCs w:val="23"/>
          <w:lang w:eastAsia="en-US"/>
        </w:rPr>
      </w:pPr>
      <w:r w:rsidRPr="00AC4067">
        <w:rPr>
          <w:sz w:val="23"/>
          <w:szCs w:val="23"/>
        </w:rPr>
        <w:t xml:space="preserve">Ja pēc Līguma pirmstermiņa izbeigšanas Apdrošinājuma ņēmējs ierosina noslēgt jaunu apdrošināšanas līgumu, tad Apdrošinājuma ņēmējam ir pienākums apmaksāt ar jauna apdrošināšanas līguma noslēgšanu saistītos Apdrošinātāja izdevumus (piemēram, izdevums par jaunu karšu izgatavošanu, u.tml.), bet ne vairāk kā 10 % no Apdrošinātāja aprēķinātās kopējās gada prēmijas. </w:t>
      </w:r>
    </w:p>
    <w:p w14:paraId="1C1EE3FC" w14:textId="77777777" w:rsidR="00903BC4" w:rsidRPr="00AC4067" w:rsidRDefault="00903BC4" w:rsidP="00903BC4">
      <w:pPr>
        <w:suppressAutoHyphens w:val="0"/>
        <w:jc w:val="both"/>
        <w:rPr>
          <w:b/>
          <w:bCs/>
          <w:sz w:val="23"/>
          <w:szCs w:val="23"/>
          <w:lang w:eastAsia="en-US"/>
        </w:rPr>
      </w:pPr>
    </w:p>
    <w:p w14:paraId="681CFF41" w14:textId="77777777" w:rsidR="00903BC4" w:rsidRPr="00AC4067" w:rsidRDefault="00903BC4" w:rsidP="00903BC4">
      <w:pPr>
        <w:pStyle w:val="Default"/>
        <w:numPr>
          <w:ilvl w:val="0"/>
          <w:numId w:val="22"/>
        </w:numPr>
        <w:jc w:val="center"/>
        <w:rPr>
          <w:color w:val="auto"/>
          <w:sz w:val="23"/>
          <w:szCs w:val="23"/>
        </w:rPr>
      </w:pPr>
      <w:r w:rsidRPr="00AC4067">
        <w:rPr>
          <w:b/>
          <w:bCs/>
          <w:color w:val="auto"/>
          <w:sz w:val="23"/>
          <w:szCs w:val="23"/>
        </w:rPr>
        <w:t>Konfidencialitāte un datu aizsardzība</w:t>
      </w:r>
    </w:p>
    <w:p w14:paraId="3B79501B" w14:textId="77777777" w:rsidR="00903BC4" w:rsidRPr="00AC4067" w:rsidRDefault="00903BC4" w:rsidP="00903BC4">
      <w:pPr>
        <w:ind w:firstLine="360"/>
        <w:jc w:val="both"/>
        <w:rPr>
          <w:rFonts w:eastAsia="Calibri"/>
          <w:sz w:val="23"/>
          <w:szCs w:val="23"/>
          <w:lang w:eastAsia="en-US"/>
        </w:rPr>
      </w:pPr>
      <w:r w:rsidRPr="00AC4067">
        <w:rPr>
          <w:rFonts w:eastAsia="Calibri"/>
          <w:sz w:val="23"/>
          <w:szCs w:val="23"/>
          <w:lang w:eastAsia="en-US"/>
        </w:rPr>
        <w:t xml:space="preserve">4.1. Apdrošinātājs apņemas visā Līguma darbības laikā, kā arī pēc tam neizpaust trešajām personām Līguma tekstu, kā arī sakarā ar Līguma izpildi iegūto, tās rīcībā esošo tehnisko, finansiālo un citu informāciju par Pasūtītāju, tā Darbiniekiem, viņu radiniekiem vai trešajām personām. Visa informācija, ko Pasūtītājs sniedz Apdrošinātājam Līguma izpildes laikā, tiek uzskatīta par konfidenciālu un nevar tikt izpausta vai padarīta publiski pieejama bez Pasūtītāja rakstiskas piekrišanas. </w:t>
      </w:r>
    </w:p>
    <w:p w14:paraId="38030070" w14:textId="77777777" w:rsidR="00903BC4" w:rsidRPr="00AC4067" w:rsidRDefault="00903BC4" w:rsidP="00903BC4">
      <w:pPr>
        <w:ind w:firstLine="360"/>
        <w:jc w:val="both"/>
        <w:rPr>
          <w:rFonts w:eastAsia="Calibri"/>
          <w:sz w:val="23"/>
          <w:szCs w:val="23"/>
          <w:lang w:eastAsia="en-US"/>
        </w:rPr>
      </w:pPr>
      <w:r w:rsidRPr="00AC4067">
        <w:rPr>
          <w:rFonts w:eastAsia="Calibri"/>
          <w:sz w:val="23"/>
          <w:szCs w:val="23"/>
          <w:lang w:eastAsia="en-US"/>
        </w:rPr>
        <w:t xml:space="preserve">4.2. Augstāk minētā informācija netiek uzskatīta par konfidenciālu, ja tā kļuvusi publiski pieejama, saskaņā ar Latvijas Republikas normatīvajos aktos noteiktajām prasībām (iekļauta Apdrošinātāja administrācijas un grāmatvedības sagatavotos publiska rakstura pārskatos un atskaitēs u.tml.). </w:t>
      </w:r>
    </w:p>
    <w:p w14:paraId="6634A05A" w14:textId="77777777" w:rsidR="00903BC4" w:rsidRPr="00AC4067" w:rsidRDefault="00903BC4" w:rsidP="00903BC4">
      <w:pPr>
        <w:ind w:firstLine="360"/>
        <w:jc w:val="both"/>
        <w:rPr>
          <w:rFonts w:eastAsia="Calibri"/>
          <w:sz w:val="23"/>
          <w:szCs w:val="23"/>
          <w:lang w:eastAsia="en-US"/>
        </w:rPr>
      </w:pPr>
      <w:r w:rsidRPr="00AC4067">
        <w:rPr>
          <w:rFonts w:eastAsia="Calibri"/>
          <w:sz w:val="23"/>
          <w:szCs w:val="23"/>
          <w:lang w:eastAsia="en-US"/>
        </w:rPr>
        <w:t xml:space="preserve">4.3. </w:t>
      </w:r>
      <w:r w:rsidRPr="00AC4067">
        <w:rPr>
          <w:sz w:val="23"/>
          <w:szCs w:val="23"/>
        </w:rPr>
        <w:t>Puses vienojas, ka Līguma izpildes ietvaros Apdrošinātājs un Apdrošinājuma ņēmējs katrs ir fizisko personu datu pārzinis Eiropas Parlamenta un Eiropas Padomes Regulas 2016/679 par fizisku personu aizsardzību attiecībā uz personas datu apstrādi un šādu datu brīvu apriti un ar ko atceļ Direktīvu 95/46/EK (Vispārīgā datu aizsardzības regula) 4.panta 7.punkta izpratnē un patstāvīgi atbild par savā pārziņā veikto personas datu apstrādi un ar to saistīto personu tiesību īstenošanu, ievērojot Latvijas Republikā spēkā esošo normatīvo aktu prasības fizisko personu datu apstrādei un aizsardzībai.</w:t>
      </w:r>
    </w:p>
    <w:p w14:paraId="0BF88A78" w14:textId="77777777" w:rsidR="00903BC4" w:rsidRPr="00AC4067" w:rsidRDefault="00903BC4" w:rsidP="00903BC4">
      <w:pPr>
        <w:pStyle w:val="Default"/>
        <w:ind w:firstLine="360"/>
        <w:jc w:val="both"/>
        <w:rPr>
          <w:color w:val="auto"/>
          <w:sz w:val="23"/>
          <w:szCs w:val="23"/>
          <w:lang w:val="lv-LV"/>
        </w:rPr>
      </w:pPr>
      <w:r w:rsidRPr="00AC4067">
        <w:rPr>
          <w:color w:val="auto"/>
          <w:sz w:val="23"/>
          <w:szCs w:val="23"/>
          <w:lang w:val="lv-LV"/>
        </w:rPr>
        <w:t>4.4. Pusēm ir tiesības apstrādāt no otras Puses saņemtos fizisko personu datus tikai Līgumā noteikto saistību izpildes un uz Pusēm attiecināmu juridisku pienākumu izpildes nolūkos.</w:t>
      </w:r>
    </w:p>
    <w:p w14:paraId="58E4D50A" w14:textId="77777777" w:rsidR="00903BC4" w:rsidRPr="00AC4067" w:rsidRDefault="00903BC4" w:rsidP="00903BC4">
      <w:pPr>
        <w:pStyle w:val="Default"/>
        <w:ind w:firstLine="360"/>
        <w:jc w:val="both"/>
        <w:rPr>
          <w:color w:val="auto"/>
          <w:sz w:val="23"/>
          <w:szCs w:val="23"/>
          <w:lang w:val="lv-LV"/>
        </w:rPr>
      </w:pPr>
      <w:r w:rsidRPr="00AC4067">
        <w:rPr>
          <w:color w:val="auto"/>
          <w:sz w:val="23"/>
          <w:szCs w:val="23"/>
          <w:lang w:val="lv-LV"/>
        </w:rPr>
        <w:t>4.5. Puse, kura nodod otrai Pusei vai trešajām personām šī Līguma izpildes ietvaros iegūtos fizisko personu datus, atbild par attiecīgo personas datu apstrādes tiesiskā pamata nodrošināšanu.</w:t>
      </w:r>
    </w:p>
    <w:p w14:paraId="5DCDCA5B" w14:textId="77777777" w:rsidR="00903BC4" w:rsidRPr="00AC4067" w:rsidRDefault="00903BC4" w:rsidP="00903BC4">
      <w:pPr>
        <w:pStyle w:val="Default"/>
        <w:ind w:firstLine="360"/>
        <w:jc w:val="both"/>
        <w:rPr>
          <w:color w:val="auto"/>
          <w:sz w:val="23"/>
          <w:szCs w:val="23"/>
          <w:lang w:val="lv-LV"/>
        </w:rPr>
      </w:pPr>
      <w:r w:rsidRPr="00AC4067">
        <w:rPr>
          <w:color w:val="auto"/>
          <w:sz w:val="23"/>
          <w:szCs w:val="23"/>
          <w:lang w:val="lv-LV"/>
        </w:rPr>
        <w:lastRenderedPageBreak/>
        <w:t>4.6. Puses apņemas pēc otras Puses pieprasījuma vai Līgumā noteikto saistību izpildes pārtraukt no otras Puses iegūto personas datu apstrādi, ja ir beidzies datu apstrādes nolūks un/vai zudis tiesiskais pamats šo datu turpmākai apstrādei.</w:t>
      </w:r>
    </w:p>
    <w:p w14:paraId="3AD8EA36" w14:textId="77777777" w:rsidR="00903BC4" w:rsidRPr="00AC4067" w:rsidRDefault="00903BC4" w:rsidP="00903BC4">
      <w:pPr>
        <w:rPr>
          <w:sz w:val="23"/>
          <w:szCs w:val="23"/>
        </w:rPr>
      </w:pPr>
    </w:p>
    <w:p w14:paraId="2E9DFBB3" w14:textId="77777777" w:rsidR="00903BC4" w:rsidRPr="00AC4067" w:rsidRDefault="00903BC4" w:rsidP="00903BC4">
      <w:pPr>
        <w:numPr>
          <w:ilvl w:val="0"/>
          <w:numId w:val="22"/>
        </w:numPr>
        <w:suppressAutoHyphens w:val="0"/>
        <w:ind w:left="0" w:firstLine="567"/>
        <w:jc w:val="center"/>
        <w:rPr>
          <w:b/>
          <w:sz w:val="23"/>
          <w:szCs w:val="23"/>
        </w:rPr>
      </w:pPr>
      <w:r w:rsidRPr="00AC4067">
        <w:rPr>
          <w:b/>
          <w:sz w:val="23"/>
          <w:szCs w:val="23"/>
        </w:rPr>
        <w:t>Pušu tiesības un pienākumi</w:t>
      </w:r>
    </w:p>
    <w:p w14:paraId="7DCDD2F2" w14:textId="77777777" w:rsidR="00903BC4" w:rsidRPr="00AC4067" w:rsidRDefault="00903BC4" w:rsidP="00903BC4">
      <w:pPr>
        <w:numPr>
          <w:ilvl w:val="1"/>
          <w:numId w:val="22"/>
        </w:numPr>
        <w:suppressAutoHyphens w:val="0"/>
        <w:ind w:left="0" w:firstLine="567"/>
        <w:jc w:val="both"/>
        <w:rPr>
          <w:sz w:val="23"/>
          <w:szCs w:val="23"/>
        </w:rPr>
      </w:pPr>
      <w:r w:rsidRPr="00AC4067">
        <w:rPr>
          <w:sz w:val="23"/>
          <w:szCs w:val="23"/>
        </w:rPr>
        <w:t xml:space="preserve">Šī Līguma 2.4. punktā minēto prēmijas summu par veselības apdrošināšanu Apdrošinājuma ņēmējs samaksā Apdrošinātājam katru mēnesi t.i. 12 maksājumos gadā, attiecīgo kopējo gada prēmiju summu sadalot proporcionāli maksājuma reižu skaitam. Ikmēneša maksājuma summa tiek pārskatīta, ņemot vērā Apdrošinātos, kas tiek izslēgti no Apdrošināto saraksta vai iekļauti Apdrošināto sarakstā. Katru mēnesi Apdrošinātājs iesniedz rēķinu </w:t>
      </w:r>
      <w:r w:rsidRPr="00AC4067">
        <w:rPr>
          <w:bCs/>
          <w:sz w:val="23"/>
          <w:szCs w:val="23"/>
        </w:rPr>
        <w:t>Apdrošinājuma ņēmējam un Apdrošinājuma ņēmējs apmaksā rēķinu.</w:t>
      </w:r>
    </w:p>
    <w:p w14:paraId="5C2294B5" w14:textId="77777777" w:rsidR="00903BC4" w:rsidRPr="00AC4067" w:rsidRDefault="00903BC4" w:rsidP="00903BC4">
      <w:pPr>
        <w:numPr>
          <w:ilvl w:val="2"/>
          <w:numId w:val="22"/>
        </w:numPr>
        <w:suppressAutoHyphens w:val="0"/>
        <w:ind w:left="0" w:firstLine="567"/>
        <w:jc w:val="both"/>
        <w:rPr>
          <w:sz w:val="23"/>
          <w:szCs w:val="23"/>
        </w:rPr>
      </w:pPr>
      <w:r w:rsidRPr="00AC4067">
        <w:rPr>
          <w:sz w:val="23"/>
          <w:szCs w:val="23"/>
        </w:rPr>
        <w:t xml:space="preserve">Apdrošinātājs apņemas sagatavot un izsniegt Apdrošinājuma ņēmējam Polisi par Līguma 2.1. punktā minēto apdrošināšanu 3 (trīs) darba dienu laikā, skaitot no Līguma parakstīšanas dienas. </w:t>
      </w:r>
    </w:p>
    <w:p w14:paraId="35AFDB44" w14:textId="6B0EEB8A" w:rsidR="00903BC4" w:rsidRPr="00AC4067" w:rsidRDefault="00903BC4" w:rsidP="00903BC4">
      <w:pPr>
        <w:numPr>
          <w:ilvl w:val="2"/>
          <w:numId w:val="22"/>
        </w:numPr>
        <w:suppressAutoHyphens w:val="0"/>
        <w:ind w:left="0" w:firstLine="567"/>
        <w:jc w:val="both"/>
        <w:rPr>
          <w:sz w:val="23"/>
          <w:szCs w:val="23"/>
        </w:rPr>
      </w:pPr>
      <w:r w:rsidRPr="00AC4067">
        <w:rPr>
          <w:sz w:val="23"/>
          <w:szCs w:val="23"/>
        </w:rPr>
        <w:t xml:space="preserve">Apdrošinātājs apņemas, pamatojoties uz Līgumam klātpievienoto Apdrošinājuma ņēmēja sastādīto Apdrošināto sarakstu, 3 (trīs) darba dienu laikā no Līguma parakstīšanas </w:t>
      </w:r>
      <w:r w:rsidR="009C6AFA">
        <w:rPr>
          <w:sz w:val="23"/>
          <w:szCs w:val="23"/>
        </w:rPr>
        <w:t>izsniegt</w:t>
      </w:r>
      <w:r w:rsidRPr="00AC4067">
        <w:rPr>
          <w:sz w:val="23"/>
          <w:szCs w:val="23"/>
        </w:rPr>
        <w:t xml:space="preserve"> Apdrošinājuma ņēmējam Kartes</w:t>
      </w:r>
      <w:r w:rsidR="009C6AFA">
        <w:rPr>
          <w:sz w:val="23"/>
          <w:szCs w:val="23"/>
        </w:rPr>
        <w:t xml:space="preserve"> (e-kartes)</w:t>
      </w:r>
      <w:r w:rsidRPr="00AC4067">
        <w:rPr>
          <w:sz w:val="23"/>
          <w:szCs w:val="23"/>
        </w:rPr>
        <w:t>;</w:t>
      </w:r>
    </w:p>
    <w:p w14:paraId="367B8EAE" w14:textId="77777777" w:rsidR="00903BC4" w:rsidRPr="00AC4067" w:rsidRDefault="00903BC4" w:rsidP="00903BC4">
      <w:pPr>
        <w:numPr>
          <w:ilvl w:val="2"/>
          <w:numId w:val="22"/>
        </w:numPr>
        <w:suppressAutoHyphens w:val="0"/>
        <w:ind w:left="0" w:firstLine="567"/>
        <w:jc w:val="both"/>
        <w:rPr>
          <w:sz w:val="23"/>
          <w:szCs w:val="23"/>
        </w:rPr>
      </w:pPr>
      <w:r w:rsidRPr="00AC4067">
        <w:rPr>
          <w:sz w:val="23"/>
          <w:szCs w:val="23"/>
        </w:rPr>
        <w:t xml:space="preserve">Gadījumā, ja Apdrošinātais ir apmeklējis ārstniecības iestādi, kas nav Apdrošinātāja līgumiestāde un pats norēķinājies par saņemto ārstniecisko palīdzību, Apdrošinātājs apņemas izmaksāt atlīdzību ne vēlāk kā 15 (piecpadsmit) kalendāro dienu laikā pēc visu nepieciešamo dokumentu saņemšanas. </w:t>
      </w:r>
    </w:p>
    <w:p w14:paraId="3D1D6DEC" w14:textId="77777777" w:rsidR="00903BC4" w:rsidRPr="00AC4067" w:rsidRDefault="00903BC4" w:rsidP="00903BC4">
      <w:pPr>
        <w:numPr>
          <w:ilvl w:val="2"/>
          <w:numId w:val="22"/>
        </w:numPr>
        <w:suppressAutoHyphens w:val="0"/>
        <w:ind w:left="0" w:firstLine="567"/>
        <w:jc w:val="both"/>
        <w:rPr>
          <w:sz w:val="23"/>
          <w:szCs w:val="23"/>
        </w:rPr>
      </w:pPr>
      <w:r w:rsidRPr="00AC4067">
        <w:rPr>
          <w:sz w:val="23"/>
          <w:szCs w:val="23"/>
        </w:rPr>
        <w:t xml:space="preserve">Apdrošinātājam jānodrošina jaunpieņemta Apdrošinājuma ņēmēja darbinieka veselības apdrošināšana atbilstoši šī Līguma noteikumiem. </w:t>
      </w:r>
    </w:p>
    <w:p w14:paraId="2D0EBFDE" w14:textId="77777777" w:rsidR="00903BC4" w:rsidRPr="00AC4067" w:rsidRDefault="00903BC4" w:rsidP="00903BC4">
      <w:pPr>
        <w:numPr>
          <w:ilvl w:val="2"/>
          <w:numId w:val="22"/>
        </w:numPr>
        <w:suppressAutoHyphens w:val="0"/>
        <w:ind w:left="0" w:firstLine="567"/>
        <w:jc w:val="both"/>
        <w:rPr>
          <w:sz w:val="23"/>
          <w:szCs w:val="23"/>
        </w:rPr>
      </w:pPr>
      <w:r w:rsidRPr="00AC4067">
        <w:rPr>
          <w:sz w:val="23"/>
          <w:szCs w:val="23"/>
        </w:rPr>
        <w:t>Ja kāda no Pusēm maina savu juridisko adresi, reģistrācijas, nodokļu maksātāja vai norēķina konta numurus, tad tai, ne vēlāk kā 3 (trīs) darba dienu laikā, ir pienākums paziņot par to otrai Pusei.</w:t>
      </w:r>
    </w:p>
    <w:p w14:paraId="29E365EA" w14:textId="77777777" w:rsidR="00903BC4" w:rsidRPr="00AC4067" w:rsidRDefault="00903BC4" w:rsidP="00903BC4">
      <w:pPr>
        <w:numPr>
          <w:ilvl w:val="1"/>
          <w:numId w:val="22"/>
        </w:numPr>
        <w:suppressAutoHyphens w:val="0"/>
        <w:ind w:left="0" w:firstLine="567"/>
        <w:jc w:val="both"/>
        <w:rPr>
          <w:sz w:val="23"/>
          <w:szCs w:val="23"/>
        </w:rPr>
      </w:pPr>
      <w:r w:rsidRPr="00AC4067">
        <w:rPr>
          <w:sz w:val="23"/>
          <w:szCs w:val="23"/>
        </w:rPr>
        <w:t>Apdrošinājuma ņēmējs apņemas:</w:t>
      </w:r>
    </w:p>
    <w:p w14:paraId="13C999AD" w14:textId="77777777" w:rsidR="00903BC4" w:rsidRPr="00AC4067" w:rsidRDefault="00903BC4" w:rsidP="00903BC4">
      <w:pPr>
        <w:numPr>
          <w:ilvl w:val="2"/>
          <w:numId w:val="22"/>
        </w:numPr>
        <w:suppressAutoHyphens w:val="0"/>
        <w:ind w:left="0" w:firstLine="567"/>
        <w:jc w:val="both"/>
        <w:rPr>
          <w:sz w:val="23"/>
          <w:szCs w:val="23"/>
        </w:rPr>
      </w:pPr>
      <w:r w:rsidRPr="00AC4067">
        <w:rPr>
          <w:sz w:val="23"/>
          <w:szCs w:val="23"/>
        </w:rPr>
        <w:t>sniegt Apdrošinātājam tā pieprasīto ar apdrošināšanu saistīto informāciju par darbiniekiem, kuri jāapdrošina saskaņā ar šo Līgumu; iesniegt šo informāciju Apdrošinātājam elektroniskā veidā par apdrošināmajām personām, norādot: vārdu, uzvārdu, personas kodu un dzīves vietas adresi.</w:t>
      </w:r>
    </w:p>
    <w:p w14:paraId="38194941" w14:textId="77777777" w:rsidR="00903BC4" w:rsidRPr="00AC4067" w:rsidRDefault="00903BC4" w:rsidP="00903BC4">
      <w:pPr>
        <w:numPr>
          <w:ilvl w:val="2"/>
          <w:numId w:val="22"/>
        </w:numPr>
        <w:suppressAutoHyphens w:val="0"/>
        <w:ind w:left="0" w:firstLine="567"/>
        <w:jc w:val="both"/>
        <w:rPr>
          <w:sz w:val="23"/>
          <w:szCs w:val="23"/>
        </w:rPr>
      </w:pPr>
      <w:r w:rsidRPr="00AC4067">
        <w:rPr>
          <w:sz w:val="23"/>
          <w:szCs w:val="23"/>
        </w:rPr>
        <w:t>līdz katra nākamā mēneša 01.datumam samaksāt Apdrošinātājam aprēķināto ikmēneša maksājuma summu par Apdrošināšanu, pārskaitot rēķinā norādīto summu uz Apdrošinātāja bankas kontu.</w:t>
      </w:r>
    </w:p>
    <w:p w14:paraId="3D1C206D" w14:textId="77777777" w:rsidR="00903BC4" w:rsidRPr="00AC4067" w:rsidRDefault="00903BC4" w:rsidP="00903BC4">
      <w:pPr>
        <w:numPr>
          <w:ilvl w:val="2"/>
          <w:numId w:val="22"/>
        </w:numPr>
        <w:suppressAutoHyphens w:val="0"/>
        <w:ind w:left="0" w:firstLine="567"/>
        <w:rPr>
          <w:sz w:val="23"/>
          <w:szCs w:val="23"/>
        </w:rPr>
      </w:pPr>
      <w:r w:rsidRPr="00AC4067">
        <w:rPr>
          <w:sz w:val="23"/>
          <w:szCs w:val="23"/>
        </w:rPr>
        <w:t>atmaksāt Apdrošinātājam naudas summu, par kuru Apdrošinātais ir saņēmis ārstnieciskos pakalpojumus:</w:t>
      </w:r>
    </w:p>
    <w:p w14:paraId="7B14B8F4" w14:textId="77777777" w:rsidR="00903BC4" w:rsidRPr="00AC4067" w:rsidRDefault="00903BC4" w:rsidP="00903BC4">
      <w:pPr>
        <w:ind w:left="567"/>
        <w:rPr>
          <w:sz w:val="23"/>
          <w:szCs w:val="23"/>
        </w:rPr>
      </w:pPr>
      <w:r w:rsidRPr="00AC4067">
        <w:rPr>
          <w:sz w:val="23"/>
          <w:szCs w:val="23"/>
        </w:rPr>
        <w:t>5.2.3.1. pārsniedzot apdrošinājuma summu;</w:t>
      </w:r>
      <w:r w:rsidRPr="00AC4067">
        <w:rPr>
          <w:sz w:val="23"/>
          <w:szCs w:val="23"/>
        </w:rPr>
        <w:br/>
        <w:t>5.2.3.2. pārsniedzot limitu;</w:t>
      </w:r>
      <w:r w:rsidRPr="00AC4067">
        <w:rPr>
          <w:sz w:val="23"/>
          <w:szCs w:val="23"/>
        </w:rPr>
        <w:br/>
        <w:t xml:space="preserve">5.2.3.3. kas apdrošināšanas programmā nav paredzēti; </w:t>
      </w:r>
      <w:r w:rsidRPr="00AC4067">
        <w:rPr>
          <w:sz w:val="23"/>
          <w:szCs w:val="23"/>
        </w:rPr>
        <w:br/>
        <w:t>5.2.3.4. pēc veselības apdrošināšanas individuālās kartes darbības pārtraukšanas;</w:t>
      </w:r>
    </w:p>
    <w:p w14:paraId="65087428" w14:textId="77777777" w:rsidR="00903BC4" w:rsidRPr="00AC4067" w:rsidRDefault="00903BC4" w:rsidP="00903BC4">
      <w:pPr>
        <w:numPr>
          <w:ilvl w:val="2"/>
          <w:numId w:val="22"/>
        </w:numPr>
        <w:suppressAutoHyphens w:val="0"/>
        <w:ind w:left="0" w:firstLine="567"/>
        <w:jc w:val="both"/>
        <w:rPr>
          <w:sz w:val="23"/>
          <w:szCs w:val="23"/>
        </w:rPr>
      </w:pPr>
      <w:r w:rsidRPr="00AC4067">
        <w:rPr>
          <w:sz w:val="23"/>
          <w:szCs w:val="23"/>
        </w:rPr>
        <w:t>savlaicīgi sniegt Apdrošinātājam informāciju par personām, kuras vairs nav Apdrošinājuma ņēmēja darbinieki, un tāpēc ir izslēdzamas no Apdrošināto saraksta, kā arī vienlaicīgi nodot Apdrošinātājam šīm personām izsniegtās Kartes.</w:t>
      </w:r>
    </w:p>
    <w:p w14:paraId="105D04C4" w14:textId="77777777" w:rsidR="00903BC4" w:rsidRPr="00AC4067" w:rsidRDefault="00903BC4" w:rsidP="00903BC4">
      <w:pPr>
        <w:numPr>
          <w:ilvl w:val="2"/>
          <w:numId w:val="22"/>
        </w:numPr>
        <w:suppressAutoHyphens w:val="0"/>
        <w:ind w:left="0" w:firstLine="567"/>
        <w:jc w:val="both"/>
        <w:rPr>
          <w:sz w:val="23"/>
          <w:szCs w:val="23"/>
        </w:rPr>
      </w:pPr>
      <w:r w:rsidRPr="00AC4067">
        <w:rPr>
          <w:sz w:val="23"/>
          <w:szCs w:val="23"/>
        </w:rPr>
        <w:t xml:space="preserve">savlaicīgi sniegt Apdrošinātājam informāciju par jaunām personām, kuras kļuvušas par Apdrošinājuma ņēmēja darbiniekiem, un tāpēc ir iekļaujamas Apdrošināto sarakstā. </w:t>
      </w:r>
    </w:p>
    <w:p w14:paraId="5B8C8BB3" w14:textId="77777777" w:rsidR="00903BC4" w:rsidRPr="00AC4067" w:rsidRDefault="00903BC4" w:rsidP="00903BC4">
      <w:pPr>
        <w:numPr>
          <w:ilvl w:val="2"/>
          <w:numId w:val="22"/>
        </w:numPr>
        <w:suppressAutoHyphens w:val="0"/>
        <w:ind w:left="0" w:firstLine="567"/>
        <w:jc w:val="both"/>
        <w:rPr>
          <w:sz w:val="23"/>
          <w:szCs w:val="23"/>
        </w:rPr>
      </w:pPr>
      <w:r w:rsidRPr="00AC4067">
        <w:rPr>
          <w:sz w:val="23"/>
          <w:szCs w:val="23"/>
        </w:rPr>
        <w:t xml:space="preserve">ievērot Līguma un </w:t>
      </w:r>
      <w:r w:rsidRPr="00AC4067">
        <w:rPr>
          <w:rStyle w:val="Emphasis"/>
          <w:i w:val="0"/>
          <w:sz w:val="23"/>
          <w:szCs w:val="23"/>
        </w:rPr>
        <w:t>Apdrošināšanas</w:t>
      </w:r>
      <w:r w:rsidRPr="00AC4067">
        <w:rPr>
          <w:sz w:val="23"/>
          <w:szCs w:val="23"/>
        </w:rPr>
        <w:t xml:space="preserve"> noteikumus;</w:t>
      </w:r>
    </w:p>
    <w:p w14:paraId="39D82A38" w14:textId="69FC7A79" w:rsidR="00903BC4" w:rsidRPr="00AC4067" w:rsidRDefault="00903BC4" w:rsidP="00903BC4">
      <w:pPr>
        <w:numPr>
          <w:ilvl w:val="2"/>
          <w:numId w:val="22"/>
        </w:numPr>
        <w:suppressAutoHyphens w:val="0"/>
        <w:ind w:left="0" w:firstLine="567"/>
        <w:jc w:val="both"/>
        <w:rPr>
          <w:sz w:val="23"/>
          <w:szCs w:val="23"/>
        </w:rPr>
      </w:pPr>
      <w:r w:rsidRPr="00AC4067">
        <w:rPr>
          <w:sz w:val="23"/>
          <w:szCs w:val="23"/>
        </w:rPr>
        <w:t>izsniegt katram Apdrošinātajam šādus dokumentus: Karti</w:t>
      </w:r>
      <w:r w:rsidR="0097776D">
        <w:rPr>
          <w:sz w:val="23"/>
          <w:szCs w:val="23"/>
        </w:rPr>
        <w:t xml:space="preserve"> (e-karti)</w:t>
      </w:r>
      <w:r w:rsidRPr="00AC4067">
        <w:rPr>
          <w:sz w:val="23"/>
          <w:szCs w:val="23"/>
        </w:rPr>
        <w:t>, Apdrošināšanas noteikumus, Apdrošināšanas programmas aprakstu.</w:t>
      </w:r>
    </w:p>
    <w:p w14:paraId="34D8782B" w14:textId="0253E5FD" w:rsidR="00903BC4" w:rsidRPr="00AC4067" w:rsidRDefault="00903BC4" w:rsidP="00903BC4">
      <w:pPr>
        <w:numPr>
          <w:ilvl w:val="2"/>
          <w:numId w:val="22"/>
        </w:numPr>
        <w:suppressAutoHyphens w:val="0"/>
        <w:ind w:left="0" w:firstLine="567"/>
        <w:jc w:val="both"/>
        <w:rPr>
          <w:sz w:val="23"/>
          <w:szCs w:val="23"/>
        </w:rPr>
      </w:pPr>
      <w:r w:rsidRPr="00AC4067">
        <w:rPr>
          <w:sz w:val="23"/>
          <w:szCs w:val="23"/>
        </w:rPr>
        <w:t>ja kāds no Apdrošinātajiem ir nozaudējis Karti</w:t>
      </w:r>
      <w:r w:rsidR="00263E5A">
        <w:rPr>
          <w:sz w:val="23"/>
          <w:szCs w:val="23"/>
        </w:rPr>
        <w:t xml:space="preserve"> (plastikāta kartes formātā)</w:t>
      </w:r>
      <w:r w:rsidRPr="00AC4067">
        <w:rPr>
          <w:sz w:val="23"/>
          <w:szCs w:val="23"/>
        </w:rPr>
        <w:t>, informēt par to Apdrošinātāju.</w:t>
      </w:r>
    </w:p>
    <w:p w14:paraId="6F86CA95" w14:textId="77777777" w:rsidR="00903BC4" w:rsidRPr="00AC4067" w:rsidRDefault="00903BC4" w:rsidP="00903BC4">
      <w:pPr>
        <w:suppressAutoHyphens w:val="0"/>
        <w:ind w:firstLine="567"/>
        <w:jc w:val="both"/>
        <w:rPr>
          <w:sz w:val="23"/>
          <w:szCs w:val="23"/>
        </w:rPr>
      </w:pPr>
      <w:r w:rsidRPr="00AC4067">
        <w:rPr>
          <w:sz w:val="23"/>
          <w:szCs w:val="23"/>
        </w:rPr>
        <w:t>5.3. Apdrošinājuma ņēmējam ir tiesības vienpusēji atkāpties no Līguma izpildes, ja Līgumu nav iespējams izpildīt tādēļ, ka Līguma izpildes laikā ir piemērotas starptautiskās vai nacionālās sankcijas vai būtiskas finanšu un kapitāla tirgus intereses ietekmējošas Eiropas Savienības vai Ziemeļatlantijas līguma organizācijas dalībvalsts noteiktās sankcijas (Starptautisko un Latvijas Republikas nacionālo sankciju likuma 11.</w:t>
      </w:r>
      <w:r w:rsidRPr="00AC4067">
        <w:rPr>
          <w:sz w:val="23"/>
          <w:szCs w:val="23"/>
          <w:vertAlign w:val="superscript"/>
        </w:rPr>
        <w:t xml:space="preserve">1 </w:t>
      </w:r>
      <w:r w:rsidRPr="00AC4067">
        <w:rPr>
          <w:sz w:val="23"/>
          <w:szCs w:val="23"/>
        </w:rPr>
        <w:t>panta (3) daļa).</w:t>
      </w:r>
    </w:p>
    <w:p w14:paraId="2116A27A" w14:textId="77777777" w:rsidR="00903BC4" w:rsidRPr="00AC4067" w:rsidRDefault="00903BC4" w:rsidP="00903BC4">
      <w:pPr>
        <w:suppressAutoHyphens w:val="0"/>
        <w:ind w:left="567"/>
        <w:jc w:val="both"/>
        <w:rPr>
          <w:sz w:val="23"/>
          <w:szCs w:val="23"/>
        </w:rPr>
      </w:pPr>
    </w:p>
    <w:p w14:paraId="7C63EEF8" w14:textId="77777777" w:rsidR="00903BC4" w:rsidRPr="00AC4067" w:rsidRDefault="00903BC4" w:rsidP="00903BC4">
      <w:pPr>
        <w:numPr>
          <w:ilvl w:val="0"/>
          <w:numId w:val="22"/>
        </w:numPr>
        <w:suppressAutoHyphens w:val="0"/>
        <w:ind w:left="0" w:firstLine="567"/>
        <w:jc w:val="center"/>
        <w:rPr>
          <w:sz w:val="23"/>
          <w:szCs w:val="23"/>
        </w:rPr>
      </w:pPr>
      <w:r w:rsidRPr="00AC4067">
        <w:rPr>
          <w:b/>
          <w:sz w:val="23"/>
          <w:szCs w:val="23"/>
        </w:rPr>
        <w:lastRenderedPageBreak/>
        <w:t>Īpaši nosacījumi, nodibinoties vai izbeidzoties darba tiesiskajām attiecībām ar Apdrošinājuma ņēmēju</w:t>
      </w:r>
    </w:p>
    <w:p w14:paraId="20D39954" w14:textId="2B66F9D9" w:rsidR="00903BC4" w:rsidRPr="00AC4067" w:rsidRDefault="00903BC4" w:rsidP="00903BC4">
      <w:pPr>
        <w:numPr>
          <w:ilvl w:val="1"/>
          <w:numId w:val="22"/>
        </w:numPr>
        <w:suppressAutoHyphens w:val="0"/>
        <w:ind w:left="0" w:firstLine="567"/>
        <w:jc w:val="both"/>
        <w:rPr>
          <w:sz w:val="23"/>
          <w:szCs w:val="23"/>
        </w:rPr>
      </w:pPr>
      <w:r w:rsidRPr="00AC4067">
        <w:rPr>
          <w:sz w:val="23"/>
          <w:szCs w:val="23"/>
        </w:rPr>
        <w:t>Gadījumā, ja ar Apdrošināto tiek izbeigts darba līgums, Apdrošinājuma ņēmējs par to rakstiski paziņo Apdrošinātājam, lai izdarītu grozījumus Apdrošināto sarakstā un izbeigtu apdrošināšanu attiecībā uz konkrēto Apdrošināto, un vienlaicīgi iesniedz Apdrošinātājam bijušā darbinieka Karti</w:t>
      </w:r>
      <w:r w:rsidR="0097776D">
        <w:rPr>
          <w:sz w:val="23"/>
          <w:szCs w:val="23"/>
        </w:rPr>
        <w:t xml:space="preserve"> (ja Karte bija izsniegta plastikāta kartes formātā)</w:t>
      </w:r>
      <w:r w:rsidRPr="00AC4067">
        <w:rPr>
          <w:sz w:val="23"/>
          <w:szCs w:val="23"/>
        </w:rPr>
        <w:t>.</w:t>
      </w:r>
    </w:p>
    <w:p w14:paraId="70AE0175" w14:textId="77777777" w:rsidR="00903BC4" w:rsidRPr="00AC4067" w:rsidRDefault="00903BC4" w:rsidP="00903BC4">
      <w:pPr>
        <w:numPr>
          <w:ilvl w:val="1"/>
          <w:numId w:val="22"/>
        </w:numPr>
        <w:suppressAutoHyphens w:val="0"/>
        <w:ind w:left="0" w:firstLine="567"/>
        <w:jc w:val="both"/>
        <w:rPr>
          <w:sz w:val="23"/>
          <w:szCs w:val="23"/>
          <w:lang w:eastAsia="en-US"/>
        </w:rPr>
      </w:pPr>
      <w:r w:rsidRPr="00AC4067">
        <w:rPr>
          <w:sz w:val="23"/>
          <w:szCs w:val="23"/>
        </w:rPr>
        <w:t xml:space="preserve">Pirmstermiņa izbeigto Karšu neizmantoto prēmijas daļu, Apdrošinātājs saskaņā ar vienošanos ar Apdrošinājuma ņēmēju vai nu pārskaita uz Apdrošinājuma ņēmēja bankas </w:t>
      </w:r>
      <w:r w:rsidRPr="00AC4067">
        <w:rPr>
          <w:sz w:val="23"/>
          <w:szCs w:val="23"/>
          <w:lang w:eastAsia="en-US"/>
        </w:rPr>
        <w:t xml:space="preserve">norēķinu kontu, vai arī ietur kā avansu turpmākiem apdrošināšanas prēmiju maksājumiem. </w:t>
      </w:r>
    </w:p>
    <w:p w14:paraId="5E7ACC74" w14:textId="77777777" w:rsidR="00903BC4" w:rsidRPr="00AC4067" w:rsidRDefault="00903BC4" w:rsidP="00903BC4">
      <w:pPr>
        <w:numPr>
          <w:ilvl w:val="1"/>
          <w:numId w:val="22"/>
        </w:numPr>
        <w:suppressAutoHyphens w:val="0"/>
        <w:ind w:left="0" w:firstLine="567"/>
        <w:jc w:val="both"/>
        <w:rPr>
          <w:sz w:val="23"/>
          <w:szCs w:val="23"/>
          <w:lang w:eastAsia="en-US"/>
        </w:rPr>
      </w:pPr>
      <w:r w:rsidRPr="00AC4067">
        <w:rPr>
          <w:sz w:val="23"/>
          <w:szCs w:val="23"/>
          <w:lang w:eastAsia="en-US"/>
        </w:rPr>
        <w:t xml:space="preserve">Gadījumā, ja Apdrošināšanas polises darbības laikā Apdrošinātājam jānodrošina jaunpieņemta darbinieka veselības apdrošināšana, Apdrošinājuma ņēmējs iesniedz rakstisku paziņojumu Apdrošinātājam, norādot attiecīgās personas datus. </w:t>
      </w:r>
    </w:p>
    <w:p w14:paraId="28026E29" w14:textId="5374C4B2" w:rsidR="00903BC4" w:rsidRPr="00AC4067" w:rsidRDefault="00903BC4" w:rsidP="00903BC4">
      <w:pPr>
        <w:numPr>
          <w:ilvl w:val="1"/>
          <w:numId w:val="22"/>
        </w:numPr>
        <w:suppressAutoHyphens w:val="0"/>
        <w:ind w:left="0" w:firstLine="567"/>
        <w:jc w:val="both"/>
        <w:rPr>
          <w:sz w:val="23"/>
          <w:szCs w:val="23"/>
          <w:lang w:eastAsia="en-US"/>
        </w:rPr>
      </w:pPr>
      <w:r w:rsidRPr="00AC4067">
        <w:rPr>
          <w:sz w:val="23"/>
          <w:szCs w:val="23"/>
          <w:lang w:eastAsia="en-US"/>
        </w:rPr>
        <w:t xml:space="preserve">Šī Līguma 6.3.punktā norādītajā gadījumā apdrošināšana stājas spēkā nākamajā dienā pēc samaksas veikšanas. </w:t>
      </w:r>
    </w:p>
    <w:p w14:paraId="0048E394" w14:textId="77777777" w:rsidR="00903BC4" w:rsidRPr="00AC4067" w:rsidRDefault="00903BC4" w:rsidP="00903BC4">
      <w:pPr>
        <w:numPr>
          <w:ilvl w:val="1"/>
          <w:numId w:val="22"/>
        </w:numPr>
        <w:suppressAutoHyphens w:val="0"/>
        <w:ind w:left="0" w:firstLine="567"/>
        <w:jc w:val="both"/>
        <w:rPr>
          <w:sz w:val="23"/>
          <w:szCs w:val="23"/>
          <w:lang w:eastAsia="en-US"/>
        </w:rPr>
      </w:pPr>
      <w:r w:rsidRPr="00AC4067">
        <w:rPr>
          <w:sz w:val="23"/>
          <w:szCs w:val="23"/>
          <w:lang w:eastAsia="en-US"/>
        </w:rPr>
        <w:t>Pārējie noteikumi, kas attiecas uz izmaiņu veikšanu Apdrošināto sarakstā, ir noteikti Apdrošināšanas polises Pielikumā.</w:t>
      </w:r>
    </w:p>
    <w:p w14:paraId="074F5F97" w14:textId="77777777" w:rsidR="00903BC4" w:rsidRPr="00AC4067" w:rsidRDefault="00903BC4" w:rsidP="00903BC4">
      <w:pPr>
        <w:ind w:firstLine="567"/>
        <w:jc w:val="both"/>
        <w:rPr>
          <w:sz w:val="23"/>
          <w:szCs w:val="23"/>
        </w:rPr>
      </w:pPr>
    </w:p>
    <w:p w14:paraId="0B12C787" w14:textId="77777777" w:rsidR="00903BC4" w:rsidRPr="00AC4067" w:rsidRDefault="00903BC4" w:rsidP="00903BC4">
      <w:pPr>
        <w:numPr>
          <w:ilvl w:val="0"/>
          <w:numId w:val="22"/>
        </w:numPr>
        <w:suppressAutoHyphens w:val="0"/>
        <w:ind w:left="0" w:firstLine="567"/>
        <w:jc w:val="center"/>
        <w:rPr>
          <w:sz w:val="23"/>
          <w:szCs w:val="23"/>
        </w:rPr>
      </w:pPr>
      <w:r w:rsidRPr="00AC4067">
        <w:rPr>
          <w:b/>
          <w:bCs/>
          <w:sz w:val="23"/>
          <w:szCs w:val="23"/>
          <w:lang w:eastAsia="en-US"/>
        </w:rPr>
        <w:t>Pušu atbildība</w:t>
      </w:r>
    </w:p>
    <w:p w14:paraId="6A7D3337" w14:textId="77777777" w:rsidR="00903BC4" w:rsidRPr="00AC4067" w:rsidRDefault="00903BC4" w:rsidP="00903BC4">
      <w:pPr>
        <w:numPr>
          <w:ilvl w:val="1"/>
          <w:numId w:val="22"/>
        </w:numPr>
        <w:suppressAutoHyphens w:val="0"/>
        <w:ind w:left="0" w:firstLine="567"/>
        <w:jc w:val="both"/>
        <w:rPr>
          <w:sz w:val="23"/>
          <w:szCs w:val="23"/>
        </w:rPr>
      </w:pPr>
      <w:r w:rsidRPr="00AC4067">
        <w:rPr>
          <w:sz w:val="23"/>
          <w:szCs w:val="23"/>
          <w:lang w:eastAsia="en-US"/>
        </w:rPr>
        <w:t>Puses ir atbildīgas par līgumsaistību neizpildi atbilstoši spēkā esošajiem Latvijas Republikas normatīvajiem  aktiem.</w:t>
      </w:r>
    </w:p>
    <w:p w14:paraId="6022A3DE" w14:textId="77777777" w:rsidR="00903BC4" w:rsidRPr="00AC4067" w:rsidRDefault="00903BC4" w:rsidP="00903BC4">
      <w:pPr>
        <w:pStyle w:val="BodyTextIndent2"/>
        <w:numPr>
          <w:ilvl w:val="1"/>
          <w:numId w:val="22"/>
        </w:numPr>
        <w:suppressAutoHyphens w:val="0"/>
        <w:spacing w:after="0" w:line="240" w:lineRule="auto"/>
        <w:ind w:left="0" w:firstLine="567"/>
        <w:jc w:val="both"/>
        <w:rPr>
          <w:sz w:val="23"/>
          <w:szCs w:val="23"/>
          <w:lang w:eastAsia="en-US"/>
        </w:rPr>
      </w:pPr>
      <w:r w:rsidRPr="00AC4067">
        <w:rPr>
          <w:sz w:val="23"/>
          <w:szCs w:val="23"/>
          <w:lang w:eastAsia="en-US"/>
        </w:rPr>
        <w:t>Ja Apdrošinājuma ņēmējs nesamaksā Apdrošinātājam par apdrošināšanu šajā Līgumā noteiktajā termiņā, Apdrošinājuma ņēmējs maksā Apdrošinātājam līgumsodu 0,05 % apmērā no nesamaksātās summas par katru maksājuma kavējuma dienu. Ja apdrošināšanas prēmijas apmaksas termiņš tiek kavēts vairāk kā 30 (trīsdesmit) dienas, Apdrošinātājam ir tiesības nodot kavētā maksājuma un pielīgtā līgumsoda piedziņu parādu piedziņas sabiedrībai, informējot šo sabiedrību par prasījuma apmēru, Apdrošinājuma ņēmēja nosaukumu, reģistrācijas numuru, faktisko adresi un kontaktpersonas vārdu.</w:t>
      </w:r>
    </w:p>
    <w:p w14:paraId="2BF55B42" w14:textId="77777777" w:rsidR="00903BC4" w:rsidRPr="00AC4067" w:rsidRDefault="00903BC4" w:rsidP="00903BC4">
      <w:pPr>
        <w:numPr>
          <w:ilvl w:val="1"/>
          <w:numId w:val="22"/>
        </w:numPr>
        <w:suppressAutoHyphens w:val="0"/>
        <w:ind w:left="0" w:firstLine="567"/>
        <w:jc w:val="both"/>
        <w:rPr>
          <w:sz w:val="23"/>
          <w:szCs w:val="23"/>
        </w:rPr>
      </w:pPr>
      <w:r w:rsidRPr="00AC4067">
        <w:rPr>
          <w:sz w:val="23"/>
          <w:szCs w:val="23"/>
          <w:lang w:eastAsia="en-US"/>
        </w:rPr>
        <w:t>Līgumsoda samaksa neatbrīvo puses no saistību pilnīgas izpildes.</w:t>
      </w:r>
    </w:p>
    <w:p w14:paraId="7EBAC41F" w14:textId="77777777" w:rsidR="00903BC4" w:rsidRPr="00AC4067" w:rsidRDefault="00903BC4" w:rsidP="00903BC4">
      <w:pPr>
        <w:numPr>
          <w:ilvl w:val="1"/>
          <w:numId w:val="22"/>
        </w:numPr>
        <w:suppressAutoHyphens w:val="0"/>
        <w:ind w:left="0" w:firstLine="567"/>
        <w:jc w:val="both"/>
        <w:rPr>
          <w:sz w:val="23"/>
          <w:szCs w:val="23"/>
        </w:rPr>
      </w:pPr>
      <w:r w:rsidRPr="00AC4067">
        <w:rPr>
          <w:sz w:val="23"/>
          <w:szCs w:val="23"/>
          <w:lang w:eastAsia="en-US"/>
        </w:rPr>
        <w:t>Puses ir atbrīvotas no atbildības par šo Līgumu, ja līgumsaistību izpilde ir kļuvusi neiespējama nepārvaramas varas apstākļu dēļ.</w:t>
      </w:r>
    </w:p>
    <w:p w14:paraId="5E02CE99" w14:textId="77777777" w:rsidR="00903BC4" w:rsidRPr="00AC4067" w:rsidRDefault="00903BC4" w:rsidP="00903BC4">
      <w:pPr>
        <w:ind w:firstLine="567"/>
        <w:jc w:val="both"/>
        <w:rPr>
          <w:sz w:val="23"/>
          <w:szCs w:val="23"/>
        </w:rPr>
      </w:pPr>
    </w:p>
    <w:p w14:paraId="2CBCAECE" w14:textId="77777777" w:rsidR="00903BC4" w:rsidRPr="00AC4067" w:rsidRDefault="00903BC4" w:rsidP="00903BC4">
      <w:pPr>
        <w:numPr>
          <w:ilvl w:val="0"/>
          <w:numId w:val="22"/>
        </w:numPr>
        <w:suppressAutoHyphens w:val="0"/>
        <w:ind w:left="0" w:firstLine="567"/>
        <w:jc w:val="center"/>
        <w:rPr>
          <w:sz w:val="23"/>
          <w:szCs w:val="23"/>
          <w:lang w:eastAsia="en-US"/>
        </w:rPr>
      </w:pPr>
      <w:r w:rsidRPr="00AC4067">
        <w:rPr>
          <w:b/>
          <w:bCs/>
          <w:sz w:val="23"/>
          <w:szCs w:val="23"/>
          <w:lang w:eastAsia="en-US"/>
        </w:rPr>
        <w:t>Nobeiguma noteikumi</w:t>
      </w:r>
    </w:p>
    <w:p w14:paraId="3588D94E" w14:textId="75A55080" w:rsidR="00903BC4" w:rsidRPr="00AC4067" w:rsidRDefault="00903BC4" w:rsidP="00AC4067">
      <w:pPr>
        <w:pStyle w:val="ListParagraph"/>
        <w:numPr>
          <w:ilvl w:val="1"/>
          <w:numId w:val="22"/>
        </w:numPr>
        <w:tabs>
          <w:tab w:val="left" w:pos="360"/>
        </w:tabs>
        <w:suppressAutoHyphens w:val="0"/>
        <w:jc w:val="both"/>
        <w:rPr>
          <w:rFonts w:eastAsia="Calibri"/>
          <w:color w:val="FF0000"/>
          <w:sz w:val="23"/>
          <w:szCs w:val="23"/>
          <w:lang w:eastAsia="en-US"/>
        </w:rPr>
      </w:pPr>
      <w:r w:rsidRPr="00AC4067">
        <w:rPr>
          <w:sz w:val="23"/>
          <w:szCs w:val="23"/>
          <w:lang w:eastAsia="en-US"/>
        </w:rPr>
        <w:t xml:space="preserve">Puses, savstarpēji vienojoties, var grozīt vai papildināt Līgumu. </w:t>
      </w:r>
      <w:r w:rsidR="00AC4067" w:rsidRPr="00AC4067">
        <w:rPr>
          <w:rFonts w:eastAsia="Calibri"/>
          <w:sz w:val="23"/>
          <w:szCs w:val="23"/>
          <w:lang w:eastAsia="en-US"/>
        </w:rPr>
        <w:t>Par līguma grozījumiem vai papildinājumiem Puses vienojas rakstiski. Jebkuri līguma papildinājumi vai grozījumi ir pieļaujami pie nosacījuma, ka tie nav pretrunā ar Sabiedrisko pakalpojumu sniedzēju iepirkumu likuma noteikumiem, un tiek noformēti rakstveidā un kļūst par šī līguma neatņemamām sastāvdaļām.</w:t>
      </w:r>
    </w:p>
    <w:p w14:paraId="5E055DC0" w14:textId="77777777" w:rsidR="00903BC4" w:rsidRPr="00AC4067" w:rsidRDefault="00903BC4" w:rsidP="00903BC4">
      <w:pPr>
        <w:numPr>
          <w:ilvl w:val="1"/>
          <w:numId w:val="22"/>
        </w:numPr>
        <w:suppressAutoHyphens w:val="0"/>
        <w:ind w:left="0" w:firstLine="567"/>
        <w:jc w:val="both"/>
        <w:rPr>
          <w:sz w:val="23"/>
          <w:szCs w:val="23"/>
          <w:lang w:eastAsia="en-US"/>
        </w:rPr>
      </w:pPr>
      <w:r w:rsidRPr="00AC4067">
        <w:rPr>
          <w:sz w:val="23"/>
          <w:szCs w:val="23"/>
          <w:lang w:eastAsia="en-US"/>
        </w:rPr>
        <w:t>Visi strīdi un nesaskaņas par šo Līgumu, kuri nav noregulēti starp pusēm pārrunu ceļā, tiek atrisināti Latvijas Republikas tiesu iestādēs saskaņā ar Latvijas Republikas normatīvajiem aktiem</w:t>
      </w:r>
    </w:p>
    <w:p w14:paraId="0EEA757B" w14:textId="250E29BC" w:rsidR="00903BC4" w:rsidRPr="00AC4067" w:rsidRDefault="00903BC4" w:rsidP="00903BC4">
      <w:pPr>
        <w:pStyle w:val="NormalWeb"/>
        <w:spacing w:before="0" w:after="0"/>
        <w:ind w:left="360"/>
        <w:rPr>
          <w:color w:val="000000"/>
          <w:sz w:val="23"/>
          <w:szCs w:val="23"/>
          <w:lang w:val="lv-LV"/>
        </w:rPr>
      </w:pPr>
      <w:r w:rsidRPr="00AC4067">
        <w:rPr>
          <w:color w:val="000000"/>
          <w:sz w:val="23"/>
          <w:szCs w:val="23"/>
          <w:lang w:val="lv-LV"/>
        </w:rPr>
        <w:t>8.</w:t>
      </w:r>
      <w:r w:rsidR="00487CC9">
        <w:rPr>
          <w:color w:val="000000"/>
          <w:sz w:val="23"/>
          <w:szCs w:val="23"/>
          <w:lang w:val="lv-LV"/>
        </w:rPr>
        <w:t>3</w:t>
      </w:r>
      <w:r w:rsidRPr="00AC4067">
        <w:rPr>
          <w:color w:val="000000"/>
          <w:sz w:val="23"/>
          <w:szCs w:val="23"/>
          <w:lang w:val="lv-LV"/>
        </w:rPr>
        <w:t>.Atbildīgās kontaktpersonas par Līguma izpildes jautājumiem:</w:t>
      </w:r>
    </w:p>
    <w:p w14:paraId="53A9A448" w14:textId="3060907F" w:rsidR="00903BC4" w:rsidRPr="00AC4067" w:rsidRDefault="00903BC4" w:rsidP="00903BC4">
      <w:pPr>
        <w:pStyle w:val="NormalWeb"/>
        <w:spacing w:before="0" w:after="0"/>
        <w:ind w:left="360"/>
        <w:rPr>
          <w:color w:val="000000"/>
          <w:sz w:val="23"/>
          <w:szCs w:val="23"/>
          <w:lang w:val="lv-LV"/>
        </w:rPr>
      </w:pPr>
      <w:r w:rsidRPr="00AC4067">
        <w:rPr>
          <w:color w:val="000000"/>
          <w:sz w:val="23"/>
          <w:szCs w:val="23"/>
          <w:lang w:val="lv-LV"/>
        </w:rPr>
        <w:t>8.</w:t>
      </w:r>
      <w:r w:rsidR="00487CC9">
        <w:rPr>
          <w:color w:val="000000"/>
          <w:sz w:val="23"/>
          <w:szCs w:val="23"/>
          <w:lang w:val="lv-LV"/>
        </w:rPr>
        <w:t>3</w:t>
      </w:r>
      <w:r w:rsidRPr="00AC4067">
        <w:rPr>
          <w:color w:val="000000"/>
          <w:sz w:val="23"/>
          <w:szCs w:val="23"/>
          <w:lang w:val="lv-LV"/>
        </w:rPr>
        <w:t xml:space="preserve">.1.no </w:t>
      </w:r>
      <w:r w:rsidRPr="00AC4067">
        <w:rPr>
          <w:sz w:val="23"/>
          <w:szCs w:val="23"/>
          <w:lang w:eastAsia="en-US"/>
        </w:rPr>
        <w:t xml:space="preserve">Apdrošinājuma ņēmēja </w:t>
      </w:r>
      <w:r w:rsidRPr="00AC4067">
        <w:rPr>
          <w:color w:val="000000"/>
          <w:sz w:val="23"/>
          <w:szCs w:val="23"/>
          <w:lang w:val="lv-LV"/>
        </w:rPr>
        <w:t>puses:</w:t>
      </w:r>
      <w:r w:rsidRPr="00AC4067">
        <w:rPr>
          <w:sz w:val="23"/>
          <w:szCs w:val="23"/>
          <w:lang w:eastAsia="en-US"/>
        </w:rPr>
        <w:t xml:space="preserve"> </w:t>
      </w:r>
      <w:r w:rsidR="007A15B9" w:rsidRPr="00AC4067">
        <w:rPr>
          <w:sz w:val="23"/>
          <w:szCs w:val="23"/>
          <w:lang w:eastAsia="en-US"/>
        </w:rPr>
        <w:t>____</w:t>
      </w:r>
      <w:r w:rsidRPr="00AC4067">
        <w:rPr>
          <w:color w:val="000000"/>
          <w:sz w:val="23"/>
          <w:szCs w:val="23"/>
          <w:lang w:val="lv-LV"/>
        </w:rPr>
        <w:t xml:space="preserve">, tālrunis </w:t>
      </w:r>
      <w:r w:rsidR="007A15B9" w:rsidRPr="00AC4067">
        <w:rPr>
          <w:color w:val="000000"/>
          <w:sz w:val="23"/>
          <w:szCs w:val="23"/>
          <w:lang w:val="lv-LV"/>
        </w:rPr>
        <w:t>____</w:t>
      </w:r>
      <w:r w:rsidRPr="00AC4067">
        <w:rPr>
          <w:color w:val="000000"/>
          <w:sz w:val="23"/>
          <w:szCs w:val="23"/>
          <w:lang w:val="lv-LV"/>
        </w:rPr>
        <w:t xml:space="preserve">, e-pasts: </w:t>
      </w:r>
      <w:r w:rsidR="007A15B9" w:rsidRPr="00AC4067">
        <w:rPr>
          <w:color w:val="000000"/>
          <w:sz w:val="23"/>
          <w:szCs w:val="23"/>
          <w:lang w:val="lv-LV"/>
        </w:rPr>
        <w:t>______</w:t>
      </w:r>
      <w:r w:rsidRPr="00AC4067">
        <w:rPr>
          <w:color w:val="000000"/>
          <w:sz w:val="23"/>
          <w:szCs w:val="23"/>
          <w:lang w:val="lv-LV"/>
        </w:rPr>
        <w:t>;</w:t>
      </w:r>
    </w:p>
    <w:p w14:paraId="2E104BA1" w14:textId="645CF760" w:rsidR="00903BC4" w:rsidRPr="00AC4067" w:rsidRDefault="00903BC4" w:rsidP="00903BC4">
      <w:pPr>
        <w:pStyle w:val="NormalWeb"/>
        <w:spacing w:before="0" w:after="0"/>
        <w:ind w:left="360"/>
        <w:rPr>
          <w:color w:val="000000"/>
          <w:sz w:val="23"/>
          <w:szCs w:val="23"/>
          <w:lang w:val="lv-LV"/>
        </w:rPr>
      </w:pPr>
      <w:r w:rsidRPr="00AC4067">
        <w:rPr>
          <w:color w:val="000000"/>
          <w:sz w:val="23"/>
          <w:szCs w:val="23"/>
          <w:lang w:val="lv-LV"/>
        </w:rPr>
        <w:t>8.</w:t>
      </w:r>
      <w:r w:rsidR="00487CC9">
        <w:rPr>
          <w:color w:val="000000"/>
          <w:sz w:val="23"/>
          <w:szCs w:val="23"/>
          <w:lang w:val="lv-LV"/>
        </w:rPr>
        <w:t>3</w:t>
      </w:r>
      <w:r w:rsidRPr="00AC4067">
        <w:rPr>
          <w:color w:val="000000"/>
          <w:sz w:val="23"/>
          <w:szCs w:val="23"/>
          <w:lang w:val="lv-LV"/>
        </w:rPr>
        <w:t xml:space="preserve">.2.no Apdrošinātāja puses: </w:t>
      </w:r>
      <w:r w:rsidR="007A15B9" w:rsidRPr="00AC4067">
        <w:rPr>
          <w:color w:val="000000"/>
          <w:sz w:val="23"/>
          <w:szCs w:val="23"/>
          <w:lang w:val="lv-LV"/>
        </w:rPr>
        <w:t>___</w:t>
      </w:r>
      <w:r w:rsidRPr="00AC4067">
        <w:rPr>
          <w:color w:val="000000"/>
          <w:sz w:val="23"/>
          <w:szCs w:val="23"/>
          <w:lang w:val="lv-LV"/>
        </w:rPr>
        <w:t xml:space="preserve">, tālrunis: </w:t>
      </w:r>
      <w:r w:rsidR="007A15B9" w:rsidRPr="00AC4067">
        <w:rPr>
          <w:color w:val="000000"/>
          <w:sz w:val="23"/>
          <w:szCs w:val="23"/>
          <w:lang w:val="lv-LV"/>
        </w:rPr>
        <w:t>___</w:t>
      </w:r>
      <w:r w:rsidRPr="00AC4067">
        <w:rPr>
          <w:color w:val="000000"/>
          <w:sz w:val="23"/>
          <w:szCs w:val="23"/>
          <w:lang w:val="lv-LV"/>
        </w:rPr>
        <w:t xml:space="preserve">, e-pasts: </w:t>
      </w:r>
      <w:r w:rsidR="007A15B9" w:rsidRPr="00AC4067">
        <w:rPr>
          <w:color w:val="000000"/>
          <w:sz w:val="23"/>
          <w:szCs w:val="23"/>
          <w:lang w:val="lv-LV"/>
        </w:rPr>
        <w:t>___.</w:t>
      </w:r>
      <w:r w:rsidRPr="00AC4067">
        <w:rPr>
          <w:color w:val="000000"/>
          <w:sz w:val="23"/>
          <w:szCs w:val="23"/>
          <w:lang w:val="lv-LV"/>
        </w:rPr>
        <w:t xml:space="preserve">  </w:t>
      </w:r>
    </w:p>
    <w:p w14:paraId="4232216D" w14:textId="3811705C" w:rsidR="00903BC4" w:rsidRPr="00AC4067" w:rsidRDefault="00903BC4" w:rsidP="00903BC4">
      <w:pPr>
        <w:pStyle w:val="NormalWeb"/>
        <w:spacing w:before="0" w:after="0"/>
        <w:ind w:left="360"/>
        <w:rPr>
          <w:color w:val="000000"/>
          <w:sz w:val="23"/>
          <w:szCs w:val="23"/>
          <w:lang w:val="lv-LV"/>
        </w:rPr>
      </w:pPr>
      <w:bookmarkStart w:id="48" w:name="_Hlk43474171"/>
      <w:bookmarkStart w:id="49" w:name="_Hlk52299119"/>
      <w:r w:rsidRPr="00AC4067">
        <w:rPr>
          <w:sz w:val="23"/>
          <w:szCs w:val="23"/>
          <w:lang w:val="lv-LV"/>
        </w:rPr>
        <w:t>8.</w:t>
      </w:r>
      <w:r w:rsidR="00487CC9">
        <w:rPr>
          <w:sz w:val="23"/>
          <w:szCs w:val="23"/>
          <w:lang w:val="lv-LV"/>
        </w:rPr>
        <w:t>4</w:t>
      </w:r>
      <w:r w:rsidRPr="00AC4067">
        <w:rPr>
          <w:sz w:val="23"/>
          <w:szCs w:val="23"/>
          <w:lang w:val="lv-LV"/>
        </w:rPr>
        <w:t xml:space="preserve">.Līgums </w:t>
      </w:r>
      <w:bookmarkStart w:id="50" w:name="_Hlk46325980"/>
      <w:r w:rsidRPr="00AC4067">
        <w:rPr>
          <w:sz w:val="23"/>
          <w:szCs w:val="23"/>
          <w:lang w:val="lv-LV"/>
        </w:rPr>
        <w:t xml:space="preserve">noformēts elektroniskā dokumenta veidā un parakstīts ar drošu elektronisko parakstu, kas satura laika zīmogu. </w:t>
      </w:r>
      <w:bookmarkStart w:id="51" w:name="_Hlk70094399"/>
      <w:r w:rsidRPr="00AC4067">
        <w:rPr>
          <w:sz w:val="23"/>
          <w:szCs w:val="23"/>
          <w:lang w:val="lv-LV"/>
        </w:rPr>
        <w:t>Katra Puse glabā abpusēji parakstītu Līgumu elektroniskā dokumenta formā</w:t>
      </w:r>
      <w:bookmarkEnd w:id="48"/>
      <w:bookmarkEnd w:id="49"/>
      <w:bookmarkEnd w:id="50"/>
      <w:bookmarkEnd w:id="51"/>
      <w:r w:rsidRPr="00AC4067">
        <w:rPr>
          <w:color w:val="000000"/>
          <w:sz w:val="23"/>
          <w:szCs w:val="23"/>
          <w:lang w:val="lv-LV"/>
        </w:rPr>
        <w:t>.</w:t>
      </w:r>
    </w:p>
    <w:p w14:paraId="18392672" w14:textId="77777777" w:rsidR="00903BC4" w:rsidRPr="00AC4067" w:rsidRDefault="00903BC4" w:rsidP="00903BC4">
      <w:pPr>
        <w:ind w:firstLine="567"/>
        <w:jc w:val="both"/>
        <w:rPr>
          <w:sz w:val="23"/>
          <w:szCs w:val="23"/>
        </w:rPr>
      </w:pPr>
    </w:p>
    <w:p w14:paraId="1B9F589E" w14:textId="08044E29" w:rsidR="00903BC4" w:rsidRPr="00AC4067" w:rsidRDefault="00903BC4" w:rsidP="007A15B9">
      <w:pPr>
        <w:pStyle w:val="NormalWeb"/>
        <w:spacing w:before="0" w:after="0"/>
        <w:rPr>
          <w:sz w:val="23"/>
          <w:szCs w:val="23"/>
          <w:shd w:val="clear" w:color="auto" w:fill="FFFFFF"/>
          <w:lang w:val="lv-LV"/>
        </w:rPr>
      </w:pPr>
      <w:r w:rsidRPr="00AC4067">
        <w:rPr>
          <w:color w:val="000000"/>
          <w:sz w:val="23"/>
          <w:szCs w:val="23"/>
          <w:lang w:val="lv-LV"/>
        </w:rPr>
        <w:t>Pielikumā</w:t>
      </w:r>
      <w:r w:rsidRPr="00AC4067">
        <w:rPr>
          <w:sz w:val="23"/>
          <w:szCs w:val="23"/>
          <w:shd w:val="clear" w:color="auto" w:fill="FFFFFF"/>
          <w:lang w:val="lv-LV"/>
        </w:rPr>
        <w:t xml:space="preserve">: </w:t>
      </w:r>
      <w:r w:rsidRPr="00AC4067">
        <w:rPr>
          <w:sz w:val="23"/>
          <w:szCs w:val="23"/>
          <w:shd w:val="clear" w:color="auto" w:fill="FFFFFF"/>
          <w:lang w:val="lv-LV"/>
        </w:rPr>
        <w:tab/>
      </w:r>
    </w:p>
    <w:p w14:paraId="4B17702D" w14:textId="77777777" w:rsidR="00903BC4" w:rsidRPr="00AC4067" w:rsidRDefault="00903BC4" w:rsidP="00903BC4">
      <w:pPr>
        <w:ind w:firstLine="567"/>
        <w:jc w:val="both"/>
        <w:rPr>
          <w:sz w:val="23"/>
          <w:szCs w:val="23"/>
        </w:rPr>
      </w:pPr>
    </w:p>
    <w:p w14:paraId="5D3752D3" w14:textId="77777777" w:rsidR="00903BC4" w:rsidRPr="00AC4067" w:rsidRDefault="00903BC4" w:rsidP="00903BC4">
      <w:pPr>
        <w:pStyle w:val="NormalWeb"/>
        <w:spacing w:before="0" w:after="0"/>
        <w:jc w:val="center"/>
        <w:rPr>
          <w:b/>
          <w:bCs/>
          <w:sz w:val="23"/>
          <w:szCs w:val="23"/>
          <w:lang w:val="lv-LV"/>
        </w:rPr>
      </w:pPr>
      <w:r w:rsidRPr="00AC4067">
        <w:rPr>
          <w:b/>
          <w:bCs/>
          <w:sz w:val="23"/>
          <w:szCs w:val="23"/>
          <w:lang w:val="lv-LV"/>
        </w:rPr>
        <w:t>9. PUŠU REKVIZĪTI</w:t>
      </w:r>
    </w:p>
    <w:p w14:paraId="2E7158BF" w14:textId="77777777" w:rsidR="00903BC4" w:rsidRPr="00AC4067" w:rsidRDefault="00903BC4" w:rsidP="00903BC4">
      <w:pPr>
        <w:ind w:firstLine="567"/>
        <w:jc w:val="both"/>
        <w:rPr>
          <w:sz w:val="23"/>
          <w:szCs w:val="23"/>
        </w:rPr>
      </w:pPr>
    </w:p>
    <w:tbl>
      <w:tblPr>
        <w:tblW w:w="0" w:type="auto"/>
        <w:tblLayout w:type="fixed"/>
        <w:tblLook w:val="0000" w:firstRow="0" w:lastRow="0" w:firstColumn="0" w:lastColumn="0" w:noHBand="0" w:noVBand="0"/>
      </w:tblPr>
      <w:tblGrid>
        <w:gridCol w:w="4788"/>
        <w:gridCol w:w="4676"/>
      </w:tblGrid>
      <w:tr w:rsidR="00903BC4" w:rsidRPr="00AC4067" w14:paraId="43B90448" w14:textId="77777777" w:rsidTr="003A389D">
        <w:tc>
          <w:tcPr>
            <w:tcW w:w="4788" w:type="dxa"/>
          </w:tcPr>
          <w:p w14:paraId="4D666709" w14:textId="77777777" w:rsidR="00903BC4" w:rsidRPr="00AC4067" w:rsidRDefault="00903BC4" w:rsidP="003A389D">
            <w:pPr>
              <w:rPr>
                <w:b/>
                <w:sz w:val="23"/>
                <w:szCs w:val="23"/>
                <w:u w:val="single"/>
              </w:rPr>
            </w:pPr>
            <w:r w:rsidRPr="00AC4067">
              <w:rPr>
                <w:b/>
                <w:sz w:val="23"/>
                <w:szCs w:val="23"/>
                <w:u w:val="single"/>
              </w:rPr>
              <w:t>Apdrošinātājs</w:t>
            </w:r>
          </w:p>
        </w:tc>
        <w:tc>
          <w:tcPr>
            <w:tcW w:w="4676" w:type="dxa"/>
          </w:tcPr>
          <w:p w14:paraId="6C8BA154" w14:textId="77777777" w:rsidR="00903BC4" w:rsidRPr="00AC4067" w:rsidRDefault="00903BC4" w:rsidP="003A389D">
            <w:pPr>
              <w:rPr>
                <w:b/>
                <w:sz w:val="23"/>
                <w:szCs w:val="23"/>
                <w:u w:val="single"/>
              </w:rPr>
            </w:pPr>
            <w:r w:rsidRPr="00AC4067">
              <w:rPr>
                <w:b/>
                <w:sz w:val="23"/>
                <w:szCs w:val="23"/>
                <w:u w:val="single"/>
              </w:rPr>
              <w:t>Apdrošinājuma ņēmējs</w:t>
            </w:r>
          </w:p>
        </w:tc>
      </w:tr>
    </w:tbl>
    <w:p w14:paraId="02C49417" w14:textId="77777777" w:rsidR="00903BC4" w:rsidRPr="008A6C96" w:rsidRDefault="00903BC4" w:rsidP="008C7726">
      <w:pPr>
        <w:jc w:val="right"/>
        <w:rPr>
          <w:b/>
          <w:sz w:val="23"/>
          <w:szCs w:val="23"/>
        </w:rPr>
      </w:pPr>
    </w:p>
    <w:sectPr w:rsidR="00903BC4" w:rsidRPr="008A6C96" w:rsidSect="0084383C">
      <w:headerReference w:type="even" r:id="rId22"/>
      <w:headerReference w:type="default" r:id="rId23"/>
      <w:footerReference w:type="even" r:id="rId24"/>
      <w:footerReference w:type="default" r:id="rId25"/>
      <w:headerReference w:type="first" r:id="rId26"/>
      <w:footerReference w:type="first" r:id="rId27"/>
      <w:type w:val="continuous"/>
      <w:pgSz w:w="11905" w:h="16837"/>
      <w:pgMar w:top="1134" w:right="851" w:bottom="567" w:left="1418" w:header="720" w:footer="709"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147EF12B" w14:textId="77777777" w:rsidR="006B2A57" w:rsidRDefault="006B2A57" w:rsidP="007F3CF0">
      <w:r>
        <w:separator/>
      </w:r>
    </w:p>
  </w:endnote>
  <w:endnote w:type="continuationSeparator" w:id="0">
    <w:p w14:paraId="675A77E8" w14:textId="77777777" w:rsidR="006B2A57" w:rsidRDefault="006B2A57" w:rsidP="007F3CF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ourier New">
    <w:panose1 w:val="02070309020205020404"/>
    <w:charset w:val="BA"/>
    <w:family w:val="modern"/>
    <w:pitch w:val="fixed"/>
    <w:sig w:usb0="E0002EFF" w:usb1="C0007843" w:usb2="00000009" w:usb3="00000000" w:csb0="000001FF" w:csb1="00000000"/>
  </w:font>
  <w:font w:name="Times New Roman">
    <w:panose1 w:val="02020603050405020304"/>
    <w:charset w:val="BA"/>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BA"/>
    <w:family w:val="swiss"/>
    <w:pitch w:val="variable"/>
    <w:sig w:usb0="E4002EFF" w:usb1="C000247B" w:usb2="00000009" w:usb3="00000000" w:csb0="000001FF" w:csb1="00000000"/>
  </w:font>
  <w:font w:name="Arial Unicode MS">
    <w:panose1 w:val="020B0604020202020204"/>
    <w:charset w:val="00"/>
    <w:family w:val="roman"/>
    <w:pitch w:val="variable"/>
    <w:sig w:usb0="00000003" w:usb1="00000000" w:usb2="00000000" w:usb3="00000000" w:csb0="00000001" w:csb1="00000000"/>
  </w:font>
  <w:font w:name="Times New Roman Bold">
    <w:altName w:val="Times New Roman"/>
    <w:panose1 w:val="02020803070505020304"/>
    <w:charset w:val="00"/>
    <w:family w:val="roman"/>
    <w:notTrueType/>
    <w:pitch w:val="default"/>
  </w:font>
  <w:font w:name="Arial">
    <w:panose1 w:val="020B0604020202020204"/>
    <w:charset w:val="BA"/>
    <w:family w:val="swiss"/>
    <w:pitch w:val="variable"/>
    <w:sig w:usb0="E0002EFF" w:usb1="C000785B" w:usb2="00000009" w:usb3="00000000" w:csb0="000001FF" w:csb1="00000000"/>
  </w:font>
  <w:font w:name="Lucida Sans Unicode">
    <w:panose1 w:val="020B0602030504020204"/>
    <w:charset w:val="BA"/>
    <w:family w:val="swiss"/>
    <w:pitch w:val="variable"/>
    <w:sig w:usb0="80000AFF" w:usb1="0000396B" w:usb2="00000000" w:usb3="00000000" w:csb0="000000BF" w:csb1="00000000"/>
  </w:font>
  <w:font w:name="Tahoma">
    <w:panose1 w:val="020B0604030504040204"/>
    <w:charset w:val="BA"/>
    <w:family w:val="swiss"/>
    <w:pitch w:val="variable"/>
    <w:sig w:usb0="E1002EFF" w:usb1="C000605B" w:usb2="00000029" w:usb3="00000000" w:csb0="000101FF" w:csb1="00000000"/>
  </w:font>
  <w:font w:name="Cambria">
    <w:panose1 w:val="02040503050406030204"/>
    <w:charset w:val="BA"/>
    <w:family w:val="roman"/>
    <w:pitch w:val="variable"/>
    <w:sig w:usb0="E00006FF" w:usb1="420024FF" w:usb2="02000000" w:usb3="00000000" w:csb0="0000019F" w:csb1="00000000"/>
  </w:font>
  <w:font w:name="Helvetica">
    <w:panose1 w:val="020B0504020202020204"/>
    <w:charset w:val="BA"/>
    <w:family w:val="swiss"/>
    <w:pitch w:val="variable"/>
    <w:sig w:usb0="E0002EFF" w:usb1="C000785B" w:usb2="00000009" w:usb3="00000000" w:csb0="000001FF" w:csb1="00000000"/>
  </w:font>
  <w:font w:name="TimesNewRomanPSMT">
    <w:altName w:val="Times New Roman"/>
    <w:panose1 w:val="00000000000000000000"/>
    <w:charset w:val="00"/>
    <w:family w:val="swiss"/>
    <w:notTrueType/>
    <w:pitch w:val="default"/>
    <w:sig w:usb0="00000007" w:usb1="00000000" w:usb2="00000000" w:usb3="00000000" w:csb0="00000003" w:csb1="00000000"/>
  </w:font>
  <w:font w:name="ArialMT">
    <w:altName w:val="Arial"/>
    <w:panose1 w:val="00000000000000000000"/>
    <w:charset w:val="00"/>
    <w:family w:val="roman"/>
    <w:notTrueType/>
    <w:pitch w:val="default"/>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B8A04CB" w14:textId="77777777" w:rsidR="000F1CBA" w:rsidRDefault="000F1CBA"/>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9CE9A1C" w14:textId="77777777" w:rsidR="000F1CBA" w:rsidRDefault="000F1CBA">
    <w:pPr>
      <w:pStyle w:val="Footer"/>
      <w:jc w:val="center"/>
    </w:pPr>
    <w:r>
      <w:fldChar w:fldCharType="begin"/>
    </w:r>
    <w:r>
      <w:instrText xml:space="preserve"> PAGE   \* MERGEFORMAT </w:instrText>
    </w:r>
    <w:r>
      <w:fldChar w:fldCharType="separate"/>
    </w:r>
    <w:r>
      <w:rPr>
        <w:noProof/>
      </w:rPr>
      <w:t>18</w:t>
    </w:r>
    <w:r>
      <w:rPr>
        <w:noProof/>
      </w:rPr>
      <w:fldChar w:fldCharType="end"/>
    </w:r>
  </w:p>
  <w:p w14:paraId="25FAECA1" w14:textId="77777777" w:rsidR="000F1CBA" w:rsidRDefault="000F1CBA"/>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68DB68B" w14:textId="77777777" w:rsidR="000F1CBA" w:rsidRDefault="000F1CBA"/>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752727C5" w14:textId="77777777" w:rsidR="006B2A57" w:rsidRDefault="006B2A57" w:rsidP="007F3CF0">
      <w:r>
        <w:separator/>
      </w:r>
    </w:p>
  </w:footnote>
  <w:footnote w:type="continuationSeparator" w:id="0">
    <w:p w14:paraId="45566DBA" w14:textId="77777777" w:rsidR="006B2A57" w:rsidRDefault="006B2A57" w:rsidP="007F3CF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6A41A51" w14:textId="77777777" w:rsidR="000F1CBA" w:rsidRDefault="000F1CBA"/>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1E7DA25" w14:textId="77777777" w:rsidR="000F1CBA" w:rsidRDefault="000F1CBA"/>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8DB3D99" w14:textId="77777777" w:rsidR="000F1CBA" w:rsidRDefault="000F1CBA"/>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000001"/>
    <w:multiLevelType w:val="multilevel"/>
    <w:tmpl w:val="00000001"/>
    <w:lvl w:ilvl="0">
      <w:start w:val="1"/>
      <w:numFmt w:val="upperRoman"/>
      <w:pStyle w:val="Heading1"/>
      <w:lvlText w:val="%1"/>
      <w:lvlJc w:val="left"/>
      <w:pPr>
        <w:tabs>
          <w:tab w:val="num" w:pos="1069"/>
        </w:tabs>
        <w:ind w:left="709" w:firstLine="0"/>
      </w:pPr>
    </w:lvl>
    <w:lvl w:ilvl="1">
      <w:start w:val="1"/>
      <w:numFmt w:val="decimal"/>
      <w:lvlText w:val="%1.%2."/>
      <w:lvlJc w:val="left"/>
      <w:pPr>
        <w:tabs>
          <w:tab w:val="num" w:pos="1287"/>
        </w:tabs>
        <w:ind w:left="1287" w:hanging="578"/>
      </w:pPr>
      <w:rPr>
        <w:rFonts w:ascii="Courier New" w:hAnsi="Courier New"/>
      </w:rPr>
    </w:lvl>
    <w:lvl w:ilvl="2">
      <w:start w:val="1"/>
      <w:numFmt w:val="decimal"/>
      <w:lvlText w:val="%1.%2.%3."/>
      <w:lvlJc w:val="left"/>
      <w:pPr>
        <w:tabs>
          <w:tab w:val="num" w:pos="1996"/>
        </w:tabs>
        <w:ind w:left="1429" w:hanging="153"/>
      </w:pPr>
      <w:rPr>
        <w:rFonts w:ascii="Wingdings" w:hAnsi="Wingdings"/>
      </w:rPr>
    </w:lvl>
    <w:lvl w:ilvl="3">
      <w:start w:val="1"/>
      <w:numFmt w:val="decimal"/>
      <w:lvlText w:val="%1.%2.%3.%4"/>
      <w:lvlJc w:val="left"/>
      <w:pPr>
        <w:tabs>
          <w:tab w:val="num" w:pos="1573"/>
        </w:tabs>
        <w:ind w:left="1573" w:hanging="864"/>
      </w:pPr>
    </w:lvl>
    <w:lvl w:ilvl="4">
      <w:start w:val="1"/>
      <w:numFmt w:val="decimal"/>
      <w:pStyle w:val="Heading5"/>
      <w:lvlText w:val="%1.%2.%3.%4.%5"/>
      <w:lvlJc w:val="left"/>
      <w:pPr>
        <w:tabs>
          <w:tab w:val="num" w:pos="1717"/>
        </w:tabs>
        <w:ind w:left="1717" w:hanging="1008"/>
      </w:pPr>
    </w:lvl>
    <w:lvl w:ilvl="5">
      <w:start w:val="1"/>
      <w:numFmt w:val="decimal"/>
      <w:pStyle w:val="Heading6"/>
      <w:lvlText w:val="%1.%2.%3.%4.%5.%6"/>
      <w:lvlJc w:val="left"/>
      <w:pPr>
        <w:tabs>
          <w:tab w:val="num" w:pos="1861"/>
        </w:tabs>
        <w:ind w:left="1861" w:hanging="1152"/>
      </w:pPr>
    </w:lvl>
    <w:lvl w:ilvl="6">
      <w:start w:val="1"/>
      <w:numFmt w:val="decimal"/>
      <w:pStyle w:val="Heading7"/>
      <w:lvlText w:val="%1.%2.%3.%4.%5.%6.%7"/>
      <w:lvlJc w:val="left"/>
      <w:pPr>
        <w:tabs>
          <w:tab w:val="num" w:pos="2005"/>
        </w:tabs>
        <w:ind w:left="2005" w:hanging="1296"/>
      </w:pPr>
    </w:lvl>
    <w:lvl w:ilvl="7">
      <w:start w:val="1"/>
      <w:numFmt w:val="decimal"/>
      <w:pStyle w:val="Heading8"/>
      <w:lvlText w:val="%1.%2.%3.%4.%5.%6.%7.%8"/>
      <w:lvlJc w:val="left"/>
      <w:pPr>
        <w:tabs>
          <w:tab w:val="num" w:pos="2149"/>
        </w:tabs>
        <w:ind w:left="2149" w:hanging="1440"/>
      </w:pPr>
    </w:lvl>
    <w:lvl w:ilvl="8">
      <w:start w:val="1"/>
      <w:numFmt w:val="decimal"/>
      <w:pStyle w:val="Heading9"/>
      <w:lvlText w:val="%1.%2.%3.%4.%5.%6.%7.%8.%9"/>
      <w:lvlJc w:val="left"/>
      <w:pPr>
        <w:tabs>
          <w:tab w:val="num" w:pos="2293"/>
        </w:tabs>
        <w:ind w:left="2293" w:hanging="1584"/>
      </w:pPr>
    </w:lvl>
  </w:abstractNum>
  <w:abstractNum w:abstractNumId="1" w15:restartNumberingAfterBreak="0">
    <w:nsid w:val="00000006"/>
    <w:multiLevelType w:val="singleLevel"/>
    <w:tmpl w:val="00000006"/>
    <w:name w:val="WW8Num5"/>
    <w:lvl w:ilvl="0">
      <w:start w:val="1"/>
      <w:numFmt w:val="bullet"/>
      <w:pStyle w:val="Normalnumbered"/>
      <w:lvlText w:val=""/>
      <w:lvlJc w:val="left"/>
      <w:pPr>
        <w:tabs>
          <w:tab w:val="num" w:pos="360"/>
        </w:tabs>
        <w:ind w:left="360" w:hanging="360"/>
      </w:pPr>
      <w:rPr>
        <w:rFonts w:ascii="Symbol" w:hAnsi="Symbol"/>
      </w:rPr>
    </w:lvl>
  </w:abstractNum>
  <w:abstractNum w:abstractNumId="2" w15:restartNumberingAfterBreak="0">
    <w:nsid w:val="00000007"/>
    <w:multiLevelType w:val="multilevel"/>
    <w:tmpl w:val="96A24DCA"/>
    <w:name w:val="WW8Num6"/>
    <w:lvl w:ilvl="0">
      <w:start w:val="1"/>
      <w:numFmt w:val="decimal"/>
      <w:pStyle w:val="Punkts"/>
      <w:lvlText w:val="%1."/>
      <w:lvlJc w:val="left"/>
      <w:pPr>
        <w:tabs>
          <w:tab w:val="num" w:pos="851"/>
        </w:tabs>
        <w:ind w:left="851" w:hanging="851"/>
      </w:pPr>
      <w:rPr>
        <w:b w:val="0"/>
      </w:rPr>
    </w:lvl>
    <w:lvl w:ilvl="1">
      <w:start w:val="1"/>
      <w:numFmt w:val="decimal"/>
      <w:lvlText w:val="%1.%2."/>
      <w:lvlJc w:val="left"/>
      <w:pPr>
        <w:tabs>
          <w:tab w:val="num" w:pos="851"/>
        </w:tabs>
        <w:ind w:left="851" w:hanging="851"/>
      </w:pPr>
    </w:lvl>
    <w:lvl w:ilvl="2">
      <w:start w:val="1"/>
      <w:numFmt w:val="decimal"/>
      <w:lvlText w:val="%1.%2.%3."/>
      <w:lvlJc w:val="left"/>
      <w:pPr>
        <w:tabs>
          <w:tab w:val="num" w:pos="851"/>
        </w:tabs>
        <w:ind w:left="851" w:hanging="851"/>
      </w:pPr>
    </w:lvl>
    <w:lvl w:ilvl="3">
      <w:start w:val="1"/>
      <w:numFmt w:val="decimal"/>
      <w:lvlText w:val="%1.%2.%3.%4."/>
      <w:lvlJc w:val="left"/>
      <w:pPr>
        <w:tabs>
          <w:tab w:val="num" w:pos="851"/>
        </w:tabs>
        <w:ind w:left="851" w:hanging="851"/>
      </w:pPr>
    </w:lvl>
    <w:lvl w:ilvl="4">
      <w:start w:val="1"/>
      <w:numFmt w:val="decimal"/>
      <w:lvlText w:val="%1.%2.%3.%4.%5."/>
      <w:lvlJc w:val="left"/>
      <w:pPr>
        <w:tabs>
          <w:tab w:val="num" w:pos="5400"/>
        </w:tabs>
        <w:ind w:left="5400" w:hanging="1080"/>
      </w:pPr>
    </w:lvl>
    <w:lvl w:ilvl="5">
      <w:start w:val="1"/>
      <w:numFmt w:val="decimal"/>
      <w:lvlText w:val="%1.%2.%3.%4.%5.%6."/>
      <w:lvlJc w:val="left"/>
      <w:pPr>
        <w:tabs>
          <w:tab w:val="num" w:pos="6480"/>
        </w:tabs>
        <w:ind w:left="6480" w:hanging="1080"/>
      </w:pPr>
    </w:lvl>
    <w:lvl w:ilvl="6">
      <w:start w:val="1"/>
      <w:numFmt w:val="decimal"/>
      <w:lvlText w:val="%1.%2.%3.%4.%5.%6.%7."/>
      <w:lvlJc w:val="left"/>
      <w:pPr>
        <w:tabs>
          <w:tab w:val="num" w:pos="7920"/>
        </w:tabs>
        <w:ind w:left="7920" w:hanging="1440"/>
      </w:pPr>
    </w:lvl>
    <w:lvl w:ilvl="7">
      <w:start w:val="1"/>
      <w:numFmt w:val="decimal"/>
      <w:lvlText w:val="%1.%2.%3.%4.%5.%6.%7.%8."/>
      <w:lvlJc w:val="left"/>
      <w:pPr>
        <w:tabs>
          <w:tab w:val="num" w:pos="9000"/>
        </w:tabs>
        <w:ind w:left="9000" w:hanging="1440"/>
      </w:pPr>
    </w:lvl>
    <w:lvl w:ilvl="8">
      <w:start w:val="1"/>
      <w:numFmt w:val="decimal"/>
      <w:lvlText w:val="%1.%2.%3.%4.%5.%6.%7.%8.%9."/>
      <w:lvlJc w:val="left"/>
      <w:pPr>
        <w:tabs>
          <w:tab w:val="num" w:pos="10440"/>
        </w:tabs>
        <w:ind w:left="10440" w:hanging="1800"/>
      </w:pPr>
    </w:lvl>
  </w:abstractNum>
  <w:abstractNum w:abstractNumId="3" w15:restartNumberingAfterBreak="0">
    <w:nsid w:val="0000000A"/>
    <w:multiLevelType w:val="multilevel"/>
    <w:tmpl w:val="0000000A"/>
    <w:name w:val="WW8Num9"/>
    <w:lvl w:ilvl="0">
      <w:start w:val="1"/>
      <w:numFmt w:val="decimal"/>
      <w:pStyle w:val="Style5"/>
      <w:lvlText w:val="%1."/>
      <w:lvlJc w:val="left"/>
      <w:pPr>
        <w:tabs>
          <w:tab w:val="num" w:pos="454"/>
        </w:tabs>
        <w:ind w:left="454" w:hanging="454"/>
      </w:pPr>
    </w:lvl>
    <w:lvl w:ilvl="1">
      <w:start w:val="1"/>
      <w:numFmt w:val="decimal"/>
      <w:lvlText w:val="%1.%2."/>
      <w:lvlJc w:val="left"/>
      <w:pPr>
        <w:tabs>
          <w:tab w:val="num" w:pos="1247"/>
        </w:tabs>
        <w:ind w:left="1247" w:hanging="793"/>
      </w:pPr>
    </w:lvl>
    <w:lvl w:ilvl="2">
      <w:start w:val="1"/>
      <w:numFmt w:val="decimal"/>
      <w:lvlText w:val="%1.%2.%3."/>
      <w:lvlJc w:val="left"/>
      <w:pPr>
        <w:tabs>
          <w:tab w:val="num" w:pos="1985"/>
        </w:tabs>
        <w:ind w:left="1985" w:hanging="851"/>
      </w:pPr>
    </w:lvl>
    <w:lvl w:ilvl="3">
      <w:start w:val="1"/>
      <w:numFmt w:val="decimal"/>
      <w:lvlText w:val="%1.%2.%3.%4."/>
      <w:lvlJc w:val="left"/>
      <w:pPr>
        <w:tabs>
          <w:tab w:val="num" w:pos="2835"/>
        </w:tabs>
        <w:ind w:left="2835" w:hanging="850"/>
      </w:pPr>
    </w:lvl>
    <w:lvl w:ilvl="4">
      <w:start w:val="1"/>
      <w:numFmt w:val="decimal"/>
      <w:lvlText w:val="%1.%2.%3.%4.%5."/>
      <w:lvlJc w:val="left"/>
      <w:pPr>
        <w:tabs>
          <w:tab w:val="num" w:pos="2880"/>
        </w:tabs>
        <w:ind w:left="2232" w:hanging="792"/>
      </w:pPr>
    </w:lvl>
    <w:lvl w:ilvl="5">
      <w:start w:val="1"/>
      <w:numFmt w:val="decimal"/>
      <w:lvlText w:val="%1.%2.%3.%4.%5.%6."/>
      <w:lvlJc w:val="left"/>
      <w:pPr>
        <w:tabs>
          <w:tab w:val="num" w:pos="3240"/>
        </w:tabs>
        <w:ind w:left="2736" w:hanging="936"/>
      </w:pPr>
    </w:lvl>
    <w:lvl w:ilvl="6">
      <w:start w:val="1"/>
      <w:numFmt w:val="decimal"/>
      <w:lvlText w:val="%1.%2.%3.%4.%5.%6.%7."/>
      <w:lvlJc w:val="left"/>
      <w:pPr>
        <w:tabs>
          <w:tab w:val="num" w:pos="3960"/>
        </w:tabs>
        <w:ind w:left="3240" w:hanging="1080"/>
      </w:pPr>
    </w:lvl>
    <w:lvl w:ilvl="7">
      <w:start w:val="1"/>
      <w:numFmt w:val="decimal"/>
      <w:lvlText w:val="%1.%2.%3.%4.%5.%6.%7.%8."/>
      <w:lvlJc w:val="left"/>
      <w:pPr>
        <w:tabs>
          <w:tab w:val="num" w:pos="4680"/>
        </w:tabs>
        <w:ind w:left="3744" w:hanging="1224"/>
      </w:pPr>
    </w:lvl>
    <w:lvl w:ilvl="8">
      <w:start w:val="1"/>
      <w:numFmt w:val="decimal"/>
      <w:lvlText w:val="%1.%2.%3.%4.%5.%6.%7.%8.%9."/>
      <w:lvlJc w:val="left"/>
      <w:pPr>
        <w:tabs>
          <w:tab w:val="num" w:pos="5040"/>
        </w:tabs>
        <w:ind w:left="4320" w:hanging="1440"/>
      </w:pPr>
    </w:lvl>
  </w:abstractNum>
  <w:abstractNum w:abstractNumId="4" w15:restartNumberingAfterBreak="0">
    <w:nsid w:val="00000010"/>
    <w:multiLevelType w:val="singleLevel"/>
    <w:tmpl w:val="00000010"/>
    <w:name w:val="WW8Num15"/>
    <w:lvl w:ilvl="0">
      <w:start w:val="1"/>
      <w:numFmt w:val="decimal"/>
      <w:pStyle w:val="Style3"/>
      <w:lvlText w:val="%1."/>
      <w:lvlJc w:val="left"/>
      <w:pPr>
        <w:tabs>
          <w:tab w:val="num" w:pos="680"/>
        </w:tabs>
        <w:ind w:left="680" w:hanging="680"/>
      </w:pPr>
    </w:lvl>
  </w:abstractNum>
  <w:abstractNum w:abstractNumId="5" w15:restartNumberingAfterBreak="0">
    <w:nsid w:val="00000011"/>
    <w:multiLevelType w:val="multilevel"/>
    <w:tmpl w:val="00000011"/>
    <w:name w:val="WW8Num16"/>
    <w:lvl w:ilvl="0">
      <w:start w:val="1"/>
      <w:numFmt w:val="decimal"/>
      <w:pStyle w:val="Style1"/>
      <w:lvlText w:val="%1."/>
      <w:lvlJc w:val="left"/>
      <w:pPr>
        <w:tabs>
          <w:tab w:val="num" w:pos="567"/>
        </w:tabs>
        <w:ind w:left="567" w:hanging="567"/>
      </w:pPr>
    </w:lvl>
    <w:lvl w:ilvl="1">
      <w:start w:val="1"/>
      <w:numFmt w:val="decimal"/>
      <w:lvlText w:val="%1.%2."/>
      <w:lvlJc w:val="left"/>
      <w:pPr>
        <w:tabs>
          <w:tab w:val="num" w:pos="1134"/>
        </w:tabs>
        <w:ind w:left="1134" w:hanging="567"/>
      </w:pPr>
    </w:lvl>
    <w:lvl w:ilvl="2">
      <w:start w:val="1"/>
      <w:numFmt w:val="decimal"/>
      <w:lvlText w:val="%1.%2.%3."/>
      <w:lvlJc w:val="left"/>
      <w:pPr>
        <w:tabs>
          <w:tab w:val="num" w:pos="1985"/>
        </w:tabs>
        <w:ind w:left="1985" w:hanging="851"/>
      </w:pPr>
    </w:lvl>
    <w:lvl w:ilvl="3">
      <w:start w:val="1"/>
      <w:numFmt w:val="decimal"/>
      <w:lvlText w:val="%1.%2.%3.%4."/>
      <w:lvlJc w:val="left"/>
      <w:pPr>
        <w:tabs>
          <w:tab w:val="num" w:pos="3850"/>
        </w:tabs>
        <w:ind w:left="3850" w:hanging="850"/>
      </w:pPr>
    </w:lvl>
    <w:lvl w:ilvl="4">
      <w:start w:val="1"/>
      <w:numFmt w:val="decimal"/>
      <w:lvlText w:val="%1.%2.%3.%4.%5."/>
      <w:lvlJc w:val="left"/>
      <w:pPr>
        <w:tabs>
          <w:tab w:val="num" w:pos="2880"/>
        </w:tabs>
        <w:ind w:left="2232" w:hanging="792"/>
      </w:pPr>
    </w:lvl>
    <w:lvl w:ilvl="5">
      <w:start w:val="1"/>
      <w:numFmt w:val="decimal"/>
      <w:lvlText w:val="%1.%2.%3.%4.%5.%6."/>
      <w:lvlJc w:val="left"/>
      <w:pPr>
        <w:tabs>
          <w:tab w:val="num" w:pos="3240"/>
        </w:tabs>
        <w:ind w:left="2736" w:hanging="936"/>
      </w:pPr>
    </w:lvl>
    <w:lvl w:ilvl="6">
      <w:start w:val="1"/>
      <w:numFmt w:val="decimal"/>
      <w:lvlText w:val="%1.%2.%3.%4.%5.%6.%7."/>
      <w:lvlJc w:val="left"/>
      <w:pPr>
        <w:tabs>
          <w:tab w:val="num" w:pos="3960"/>
        </w:tabs>
        <w:ind w:left="3240" w:hanging="1080"/>
      </w:pPr>
    </w:lvl>
    <w:lvl w:ilvl="7">
      <w:start w:val="1"/>
      <w:numFmt w:val="decimal"/>
      <w:lvlText w:val="%1.%2.%3.%4.%5.%6.%7.%8."/>
      <w:lvlJc w:val="left"/>
      <w:pPr>
        <w:tabs>
          <w:tab w:val="num" w:pos="4680"/>
        </w:tabs>
        <w:ind w:left="3744" w:hanging="1224"/>
      </w:pPr>
    </w:lvl>
    <w:lvl w:ilvl="8">
      <w:start w:val="1"/>
      <w:numFmt w:val="decimal"/>
      <w:lvlText w:val="%1.%2.%3.%4.%5.%6.%7.%8.%9."/>
      <w:lvlJc w:val="left"/>
      <w:pPr>
        <w:tabs>
          <w:tab w:val="num" w:pos="5040"/>
        </w:tabs>
        <w:ind w:left="4320" w:hanging="1440"/>
      </w:pPr>
    </w:lvl>
  </w:abstractNum>
  <w:abstractNum w:abstractNumId="6" w15:restartNumberingAfterBreak="0">
    <w:nsid w:val="01F83416"/>
    <w:multiLevelType w:val="multilevel"/>
    <w:tmpl w:val="219E0DEC"/>
    <w:lvl w:ilvl="0">
      <w:start w:val="1"/>
      <w:numFmt w:val="decimal"/>
      <w:lvlText w:val="%1."/>
      <w:lvlJc w:val="left"/>
      <w:pPr>
        <w:tabs>
          <w:tab w:val="num" w:pos="567"/>
        </w:tabs>
        <w:ind w:left="567" w:hanging="567"/>
      </w:pPr>
    </w:lvl>
    <w:lvl w:ilvl="1">
      <w:start w:val="1"/>
      <w:numFmt w:val="decimal"/>
      <w:pStyle w:val="style10"/>
      <w:lvlText w:val="%1.%2."/>
      <w:lvlJc w:val="left"/>
      <w:pPr>
        <w:tabs>
          <w:tab w:val="num" w:pos="1134"/>
        </w:tabs>
        <w:ind w:left="1134" w:hanging="567"/>
      </w:pPr>
    </w:lvl>
    <w:lvl w:ilvl="2">
      <w:start w:val="1"/>
      <w:numFmt w:val="decimal"/>
      <w:lvlText w:val="%1.%2.%3."/>
      <w:lvlJc w:val="left"/>
      <w:pPr>
        <w:tabs>
          <w:tab w:val="num" w:pos="1985"/>
        </w:tabs>
        <w:ind w:left="1985" w:hanging="851"/>
      </w:pPr>
    </w:lvl>
    <w:lvl w:ilvl="3">
      <w:start w:val="1"/>
      <w:numFmt w:val="decimal"/>
      <w:lvlText w:val="%1.%2.%3.%4."/>
      <w:lvlJc w:val="left"/>
      <w:pPr>
        <w:tabs>
          <w:tab w:val="num" w:pos="3850"/>
        </w:tabs>
        <w:ind w:left="3850" w:hanging="850"/>
      </w:pPr>
    </w:lvl>
    <w:lvl w:ilvl="4">
      <w:start w:val="1"/>
      <w:numFmt w:val="decimal"/>
      <w:lvlText w:val="%1.%2.%3.%4.%5."/>
      <w:lvlJc w:val="left"/>
      <w:pPr>
        <w:tabs>
          <w:tab w:val="num" w:pos="2880"/>
        </w:tabs>
        <w:ind w:left="2232" w:hanging="792"/>
      </w:pPr>
    </w:lvl>
    <w:lvl w:ilvl="5">
      <w:start w:val="1"/>
      <w:numFmt w:val="decimal"/>
      <w:lvlText w:val="%1.%2.%3.%4.%5.%6."/>
      <w:lvlJc w:val="left"/>
      <w:pPr>
        <w:tabs>
          <w:tab w:val="num" w:pos="3240"/>
        </w:tabs>
        <w:ind w:left="2736" w:hanging="936"/>
      </w:pPr>
    </w:lvl>
    <w:lvl w:ilvl="6">
      <w:start w:val="1"/>
      <w:numFmt w:val="decimal"/>
      <w:lvlText w:val="%1.%2.%3.%4.%5.%6.%7."/>
      <w:lvlJc w:val="left"/>
      <w:pPr>
        <w:tabs>
          <w:tab w:val="num" w:pos="3960"/>
        </w:tabs>
        <w:ind w:left="3240" w:hanging="1080"/>
      </w:pPr>
    </w:lvl>
    <w:lvl w:ilvl="7">
      <w:start w:val="1"/>
      <w:numFmt w:val="decimal"/>
      <w:lvlText w:val="%1.%2.%3.%4.%5.%6.%7.%8."/>
      <w:lvlJc w:val="left"/>
      <w:pPr>
        <w:tabs>
          <w:tab w:val="num" w:pos="4680"/>
        </w:tabs>
        <w:ind w:left="3744" w:hanging="1224"/>
      </w:pPr>
    </w:lvl>
    <w:lvl w:ilvl="8">
      <w:start w:val="1"/>
      <w:numFmt w:val="decimal"/>
      <w:lvlText w:val="%1.%2.%3.%4.%5.%6.%7.%8.%9."/>
      <w:lvlJc w:val="left"/>
      <w:pPr>
        <w:tabs>
          <w:tab w:val="num" w:pos="5040"/>
        </w:tabs>
        <w:ind w:left="4320" w:hanging="1440"/>
      </w:pPr>
    </w:lvl>
  </w:abstractNum>
  <w:abstractNum w:abstractNumId="7" w15:restartNumberingAfterBreak="0">
    <w:nsid w:val="03883921"/>
    <w:multiLevelType w:val="multilevel"/>
    <w:tmpl w:val="637C2C38"/>
    <w:lvl w:ilvl="0">
      <w:start w:val="1"/>
      <w:numFmt w:val="decimal"/>
      <w:lvlText w:val="%1."/>
      <w:lvlJc w:val="left"/>
      <w:pPr>
        <w:ind w:left="420" w:hanging="420"/>
      </w:pPr>
      <w:rPr>
        <w:rFonts w:ascii="Times New Roman" w:eastAsia="Times New Roman" w:hAnsi="Times New Roman" w:cs="Times New Roman"/>
        <w:b/>
      </w:rPr>
    </w:lvl>
    <w:lvl w:ilvl="1">
      <w:start w:val="1"/>
      <w:numFmt w:val="decimal"/>
      <w:lvlText w:val="%1.%2."/>
      <w:lvlJc w:val="left"/>
      <w:pPr>
        <w:ind w:left="420" w:hanging="420"/>
      </w:pPr>
      <w:rPr>
        <w:rFonts w:hint="default"/>
        <w:b w:val="0"/>
        <w:color w:val="000000"/>
      </w:rPr>
    </w:lvl>
    <w:lvl w:ilvl="2">
      <w:start w:val="1"/>
      <w:numFmt w:val="decimal"/>
      <w:lvlText w:val="%1.%2.%3."/>
      <w:lvlJc w:val="left"/>
      <w:pPr>
        <w:ind w:left="720" w:hanging="720"/>
      </w:pPr>
      <w:rPr>
        <w:rFonts w:hint="default"/>
        <w:b w:val="0"/>
        <w:sz w:val="23"/>
        <w:szCs w:val="23"/>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8" w15:restartNumberingAfterBreak="0">
    <w:nsid w:val="08111D0E"/>
    <w:multiLevelType w:val="multilevel"/>
    <w:tmpl w:val="D1AC6FB4"/>
    <w:styleLink w:val="List10"/>
    <w:lvl w:ilvl="0">
      <w:start w:val="1"/>
      <w:numFmt w:val="lowerLetter"/>
      <w:lvlText w:val="%1."/>
      <w:lvlJc w:val="left"/>
      <w:pPr>
        <w:tabs>
          <w:tab w:val="num" w:pos="360"/>
        </w:tabs>
        <w:ind w:left="360" w:hanging="360"/>
      </w:pPr>
      <w:rPr>
        <w:position w:val="0"/>
        <w:sz w:val="24"/>
        <w:szCs w:val="24"/>
        <w:rtl w:val="0"/>
      </w:rPr>
    </w:lvl>
    <w:lvl w:ilvl="1">
      <w:start w:val="1"/>
      <w:numFmt w:val="lowerLetter"/>
      <w:lvlText w:val="%2."/>
      <w:lvlJc w:val="left"/>
      <w:pPr>
        <w:tabs>
          <w:tab w:val="num" w:pos="1440"/>
        </w:tabs>
        <w:ind w:left="1440" w:hanging="360"/>
      </w:pPr>
      <w:rPr>
        <w:position w:val="0"/>
        <w:sz w:val="24"/>
        <w:szCs w:val="24"/>
        <w:rtl w:val="0"/>
      </w:rPr>
    </w:lvl>
    <w:lvl w:ilvl="2">
      <w:start w:val="1"/>
      <w:numFmt w:val="lowerRoman"/>
      <w:lvlText w:val="%3."/>
      <w:lvlJc w:val="left"/>
      <w:pPr>
        <w:tabs>
          <w:tab w:val="num" w:pos="2160"/>
        </w:tabs>
        <w:ind w:left="2160" w:hanging="296"/>
      </w:pPr>
      <w:rPr>
        <w:position w:val="0"/>
        <w:sz w:val="24"/>
        <w:szCs w:val="24"/>
        <w:rtl w:val="0"/>
      </w:rPr>
    </w:lvl>
    <w:lvl w:ilvl="3">
      <w:start w:val="1"/>
      <w:numFmt w:val="decimal"/>
      <w:lvlText w:val="%4."/>
      <w:lvlJc w:val="left"/>
      <w:pPr>
        <w:tabs>
          <w:tab w:val="num" w:pos="2880"/>
        </w:tabs>
        <w:ind w:left="2880" w:hanging="360"/>
      </w:pPr>
      <w:rPr>
        <w:position w:val="0"/>
        <w:sz w:val="24"/>
        <w:szCs w:val="24"/>
        <w:rtl w:val="0"/>
      </w:rPr>
    </w:lvl>
    <w:lvl w:ilvl="4">
      <w:start w:val="1"/>
      <w:numFmt w:val="lowerLetter"/>
      <w:lvlText w:val="%5."/>
      <w:lvlJc w:val="left"/>
      <w:pPr>
        <w:tabs>
          <w:tab w:val="num" w:pos="3600"/>
        </w:tabs>
        <w:ind w:left="3600" w:hanging="360"/>
      </w:pPr>
      <w:rPr>
        <w:position w:val="0"/>
        <w:sz w:val="24"/>
        <w:szCs w:val="24"/>
        <w:rtl w:val="0"/>
      </w:rPr>
    </w:lvl>
    <w:lvl w:ilvl="5">
      <w:start w:val="1"/>
      <w:numFmt w:val="lowerRoman"/>
      <w:lvlText w:val="%6."/>
      <w:lvlJc w:val="left"/>
      <w:pPr>
        <w:tabs>
          <w:tab w:val="num" w:pos="4320"/>
        </w:tabs>
        <w:ind w:left="4320" w:hanging="296"/>
      </w:pPr>
      <w:rPr>
        <w:position w:val="0"/>
        <w:sz w:val="24"/>
        <w:szCs w:val="24"/>
        <w:rtl w:val="0"/>
      </w:rPr>
    </w:lvl>
    <w:lvl w:ilvl="6">
      <w:start w:val="1"/>
      <w:numFmt w:val="decimal"/>
      <w:lvlText w:val="%7."/>
      <w:lvlJc w:val="left"/>
      <w:pPr>
        <w:tabs>
          <w:tab w:val="num" w:pos="5040"/>
        </w:tabs>
        <w:ind w:left="5040" w:hanging="360"/>
      </w:pPr>
      <w:rPr>
        <w:position w:val="0"/>
        <w:sz w:val="24"/>
        <w:szCs w:val="24"/>
        <w:rtl w:val="0"/>
      </w:rPr>
    </w:lvl>
    <w:lvl w:ilvl="7">
      <w:start w:val="1"/>
      <w:numFmt w:val="lowerLetter"/>
      <w:lvlText w:val="%8."/>
      <w:lvlJc w:val="left"/>
      <w:pPr>
        <w:tabs>
          <w:tab w:val="num" w:pos="5760"/>
        </w:tabs>
        <w:ind w:left="5760" w:hanging="360"/>
      </w:pPr>
      <w:rPr>
        <w:position w:val="0"/>
        <w:sz w:val="24"/>
        <w:szCs w:val="24"/>
        <w:rtl w:val="0"/>
      </w:rPr>
    </w:lvl>
    <w:lvl w:ilvl="8">
      <w:start w:val="1"/>
      <w:numFmt w:val="lowerRoman"/>
      <w:lvlText w:val="%9."/>
      <w:lvlJc w:val="left"/>
      <w:pPr>
        <w:tabs>
          <w:tab w:val="num" w:pos="6480"/>
        </w:tabs>
        <w:ind w:left="6480" w:hanging="296"/>
      </w:pPr>
      <w:rPr>
        <w:position w:val="0"/>
        <w:sz w:val="24"/>
        <w:szCs w:val="24"/>
        <w:rtl w:val="0"/>
      </w:rPr>
    </w:lvl>
  </w:abstractNum>
  <w:abstractNum w:abstractNumId="9" w15:restartNumberingAfterBreak="0">
    <w:nsid w:val="32E07C1D"/>
    <w:multiLevelType w:val="multilevel"/>
    <w:tmpl w:val="0426001F"/>
    <w:lvl w:ilvl="0">
      <w:start w:val="1"/>
      <w:numFmt w:val="decimal"/>
      <w:lvlText w:val="%1."/>
      <w:lvlJc w:val="left"/>
      <w:pPr>
        <w:tabs>
          <w:tab w:val="num" w:pos="360"/>
        </w:tabs>
        <w:ind w:left="360" w:hanging="360"/>
      </w:pPr>
      <w:rPr>
        <w:b/>
      </w:rPr>
    </w:lvl>
    <w:lvl w:ilvl="1">
      <w:start w:val="1"/>
      <w:numFmt w:val="decimal"/>
      <w:lvlText w:val="%1.%2."/>
      <w:lvlJc w:val="left"/>
      <w:pPr>
        <w:tabs>
          <w:tab w:val="num" w:pos="1080"/>
        </w:tabs>
        <w:ind w:left="792" w:hanging="432"/>
      </w:pPr>
      <w:rPr>
        <w:b w:val="0"/>
        <w:color w:val="auto"/>
      </w:rPr>
    </w:lvl>
    <w:lvl w:ilvl="2">
      <w:start w:val="1"/>
      <w:numFmt w:val="decimal"/>
      <w:lvlText w:val="%1.%2.%3."/>
      <w:lvlJc w:val="left"/>
      <w:pPr>
        <w:tabs>
          <w:tab w:val="num" w:pos="1440"/>
        </w:tabs>
        <w:ind w:left="1224" w:hanging="504"/>
      </w:pPr>
      <w:rPr>
        <w:b w:val="0"/>
      </w:rPr>
    </w:lvl>
    <w:lvl w:ilvl="3">
      <w:start w:val="1"/>
      <w:numFmt w:val="decimal"/>
      <w:lvlText w:val="%1.%2.%3.%4."/>
      <w:lvlJc w:val="left"/>
      <w:pPr>
        <w:tabs>
          <w:tab w:val="num" w:pos="2160"/>
        </w:tabs>
        <w:ind w:left="1728" w:hanging="648"/>
      </w:pPr>
    </w:lvl>
    <w:lvl w:ilvl="4">
      <w:start w:val="1"/>
      <w:numFmt w:val="decimal"/>
      <w:lvlText w:val="%1.%2.%3.%4.%5."/>
      <w:lvlJc w:val="left"/>
      <w:pPr>
        <w:tabs>
          <w:tab w:val="num" w:pos="2880"/>
        </w:tabs>
        <w:ind w:left="2232" w:hanging="792"/>
      </w:pPr>
    </w:lvl>
    <w:lvl w:ilvl="5">
      <w:start w:val="1"/>
      <w:numFmt w:val="decimal"/>
      <w:lvlText w:val="%1.%2.%3.%4.%5.%6."/>
      <w:lvlJc w:val="left"/>
      <w:pPr>
        <w:tabs>
          <w:tab w:val="num" w:pos="3240"/>
        </w:tabs>
        <w:ind w:left="2736" w:hanging="936"/>
      </w:pPr>
    </w:lvl>
    <w:lvl w:ilvl="6">
      <w:start w:val="1"/>
      <w:numFmt w:val="decimal"/>
      <w:lvlText w:val="%1.%2.%3.%4.%5.%6.%7."/>
      <w:lvlJc w:val="left"/>
      <w:pPr>
        <w:tabs>
          <w:tab w:val="num" w:pos="3960"/>
        </w:tabs>
        <w:ind w:left="3240" w:hanging="1080"/>
      </w:pPr>
    </w:lvl>
    <w:lvl w:ilvl="7">
      <w:start w:val="1"/>
      <w:numFmt w:val="decimal"/>
      <w:lvlText w:val="%1.%2.%3.%4.%5.%6.%7.%8."/>
      <w:lvlJc w:val="left"/>
      <w:pPr>
        <w:tabs>
          <w:tab w:val="num" w:pos="4680"/>
        </w:tabs>
        <w:ind w:left="3744" w:hanging="1224"/>
      </w:pPr>
    </w:lvl>
    <w:lvl w:ilvl="8">
      <w:start w:val="1"/>
      <w:numFmt w:val="decimal"/>
      <w:lvlText w:val="%1.%2.%3.%4.%5.%6.%7.%8.%9."/>
      <w:lvlJc w:val="left"/>
      <w:pPr>
        <w:tabs>
          <w:tab w:val="num" w:pos="5040"/>
        </w:tabs>
        <w:ind w:left="4320" w:hanging="1440"/>
      </w:pPr>
    </w:lvl>
  </w:abstractNum>
  <w:abstractNum w:abstractNumId="10" w15:restartNumberingAfterBreak="0">
    <w:nsid w:val="35A06DDC"/>
    <w:multiLevelType w:val="multilevel"/>
    <w:tmpl w:val="F0580190"/>
    <w:lvl w:ilvl="0">
      <w:start w:val="1"/>
      <w:numFmt w:val="decimal"/>
      <w:pStyle w:val="Heading10"/>
      <w:lvlText w:val="%1."/>
      <w:lvlJc w:val="left"/>
      <w:pPr>
        <w:tabs>
          <w:tab w:val="num" w:pos="360"/>
        </w:tabs>
        <w:ind w:left="360" w:hanging="360"/>
      </w:pPr>
      <w:rPr>
        <w:rFonts w:hint="default"/>
      </w:rPr>
    </w:lvl>
    <w:lvl w:ilvl="1">
      <w:start w:val="1"/>
      <w:numFmt w:val="decimal"/>
      <w:lvlText w:val="%1.%2."/>
      <w:lvlJc w:val="left"/>
      <w:pPr>
        <w:tabs>
          <w:tab w:val="num" w:pos="792"/>
        </w:tabs>
        <w:ind w:left="792" w:hanging="432"/>
      </w:pPr>
      <w:rPr>
        <w:rFonts w:hint="default"/>
        <w:b w:val="0"/>
        <w:color w:val="auto"/>
      </w:rPr>
    </w:lvl>
    <w:lvl w:ilvl="2">
      <w:start w:val="1"/>
      <w:numFmt w:val="decimal"/>
      <w:lvlText w:val="%1.%2.%3."/>
      <w:lvlJc w:val="left"/>
      <w:pPr>
        <w:tabs>
          <w:tab w:val="num" w:pos="720"/>
        </w:tabs>
        <w:ind w:left="504" w:hanging="504"/>
      </w:pPr>
      <w:rPr>
        <w:rFonts w:ascii="Times New Roman" w:hAnsi="Times New Roman" w:cs="Times New Roman" w:hint="default"/>
        <w:b w:val="0"/>
        <w:sz w:val="24"/>
        <w:szCs w:val="24"/>
      </w:rPr>
    </w:lvl>
    <w:lvl w:ilvl="3">
      <w:start w:val="1"/>
      <w:numFmt w:val="decimal"/>
      <w:lvlText w:val="%1.%2.%3.%4."/>
      <w:lvlJc w:val="left"/>
      <w:pPr>
        <w:tabs>
          <w:tab w:val="num" w:pos="2280"/>
        </w:tabs>
        <w:ind w:left="2208" w:hanging="648"/>
      </w:pPr>
      <w:rPr>
        <w:rFonts w:ascii="Times New Roman" w:hAnsi="Times New Roman" w:cs="Times New Roman" w:hint="default"/>
        <w:b w:val="0"/>
        <w:color w:val="000000"/>
        <w:sz w:val="24"/>
        <w:szCs w:val="24"/>
      </w:rPr>
    </w:lvl>
    <w:lvl w:ilvl="4">
      <w:start w:val="1"/>
      <w:numFmt w:val="decimal"/>
      <w:lvlText w:val="%1.%2.%3.%4.%5."/>
      <w:lvlJc w:val="left"/>
      <w:pPr>
        <w:tabs>
          <w:tab w:val="num" w:pos="2520"/>
        </w:tabs>
        <w:ind w:left="2232" w:hanging="792"/>
      </w:pPr>
      <w:rPr>
        <w:rFonts w:hint="default"/>
      </w:rPr>
    </w:lvl>
    <w:lvl w:ilvl="5">
      <w:start w:val="1"/>
      <w:numFmt w:val="bullet"/>
      <w:lvlText w:val=""/>
      <w:lvlJc w:val="left"/>
      <w:pPr>
        <w:tabs>
          <w:tab w:val="num" w:pos="2880"/>
        </w:tabs>
        <w:ind w:left="2736" w:hanging="936"/>
      </w:pPr>
      <w:rPr>
        <w:rFonts w:ascii="Symbol" w:hAnsi="Symbol"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abstractNum w:abstractNumId="11" w15:restartNumberingAfterBreak="0">
    <w:nsid w:val="35DF79A3"/>
    <w:multiLevelType w:val="multilevel"/>
    <w:tmpl w:val="E4149810"/>
    <w:lvl w:ilvl="0">
      <w:start w:val="1"/>
      <w:numFmt w:val="decimal"/>
      <w:lvlText w:val="%1."/>
      <w:lvlJc w:val="left"/>
      <w:pPr>
        <w:tabs>
          <w:tab w:val="num" w:pos="360"/>
        </w:tabs>
        <w:ind w:left="360" w:hanging="360"/>
      </w:pPr>
      <w:rPr>
        <w:rFonts w:ascii="Times New Roman" w:eastAsia="Times New Roman" w:hAnsi="Times New Roman" w:cs="Times New Roman"/>
      </w:rPr>
    </w:lvl>
    <w:lvl w:ilvl="1">
      <w:start w:val="1"/>
      <w:numFmt w:val="decimal"/>
      <w:pStyle w:val="virsraksts11"/>
      <w:lvlText w:val="%1.%2."/>
      <w:lvlJc w:val="left"/>
      <w:pPr>
        <w:tabs>
          <w:tab w:val="num" w:pos="1211"/>
        </w:tabs>
        <w:ind w:left="1211" w:hanging="360"/>
      </w:pPr>
      <w:rPr>
        <w:rFonts w:ascii="Times New Roman" w:hAnsi="Times New Roman" w:cs="Times New Roman" w:hint="default"/>
        <w:b w:val="0"/>
      </w:rPr>
    </w:lvl>
    <w:lvl w:ilvl="2">
      <w:start w:val="1"/>
      <w:numFmt w:val="decimal"/>
      <w:lvlText w:val="%1.%2.%3."/>
      <w:lvlJc w:val="left"/>
      <w:pPr>
        <w:tabs>
          <w:tab w:val="num" w:pos="1145"/>
        </w:tabs>
        <w:ind w:left="1145" w:hanging="720"/>
      </w:pPr>
      <w:rPr>
        <w:rFonts w:cs="Times New Roman" w:hint="default"/>
        <w:b w:val="0"/>
        <w:color w:val="auto"/>
        <w:sz w:val="24"/>
        <w:szCs w:val="24"/>
      </w:rPr>
    </w:lvl>
    <w:lvl w:ilvl="3">
      <w:start w:val="1"/>
      <w:numFmt w:val="decimal"/>
      <w:lvlText w:val="%1.%2.%3.%4."/>
      <w:lvlJc w:val="left"/>
      <w:pPr>
        <w:tabs>
          <w:tab w:val="num" w:pos="720"/>
        </w:tabs>
        <w:ind w:left="720" w:hanging="720"/>
      </w:pPr>
      <w:rPr>
        <w:rFonts w:ascii="Times New Roman" w:hAnsi="Times New Roman" w:cs="Times New Roman" w:hint="default"/>
        <w:b w:val="0"/>
        <w:sz w:val="24"/>
        <w:szCs w:val="24"/>
      </w:rPr>
    </w:lvl>
    <w:lvl w:ilvl="4">
      <w:start w:val="1"/>
      <w:numFmt w:val="decimal"/>
      <w:lvlText w:val="%1.%2.%3.%4.%5."/>
      <w:lvlJc w:val="left"/>
      <w:pPr>
        <w:tabs>
          <w:tab w:val="num" w:pos="1080"/>
        </w:tabs>
        <w:ind w:left="1080" w:hanging="1080"/>
      </w:pPr>
      <w:rPr>
        <w:rFonts w:cs="Times New Roman" w:hint="default"/>
      </w:rPr>
    </w:lvl>
    <w:lvl w:ilvl="5">
      <w:start w:val="1"/>
      <w:numFmt w:val="decimal"/>
      <w:lvlText w:val="%1.%2.%3.%4.%5.%6."/>
      <w:lvlJc w:val="left"/>
      <w:pPr>
        <w:tabs>
          <w:tab w:val="num" w:pos="1080"/>
        </w:tabs>
        <w:ind w:left="1080" w:hanging="1080"/>
      </w:pPr>
      <w:rPr>
        <w:rFonts w:cs="Times New Roman" w:hint="default"/>
      </w:rPr>
    </w:lvl>
    <w:lvl w:ilvl="6">
      <w:start w:val="1"/>
      <w:numFmt w:val="decimal"/>
      <w:lvlText w:val="%1.%2.%3.%4.%5.%6.%7."/>
      <w:lvlJc w:val="left"/>
      <w:pPr>
        <w:tabs>
          <w:tab w:val="num" w:pos="1440"/>
        </w:tabs>
        <w:ind w:left="1440" w:hanging="1440"/>
      </w:pPr>
      <w:rPr>
        <w:rFonts w:cs="Times New Roman" w:hint="default"/>
      </w:rPr>
    </w:lvl>
    <w:lvl w:ilvl="7">
      <w:start w:val="1"/>
      <w:numFmt w:val="decimal"/>
      <w:lvlText w:val="%1.%2.%3.%4.%5.%6.%7.%8."/>
      <w:lvlJc w:val="left"/>
      <w:pPr>
        <w:tabs>
          <w:tab w:val="num" w:pos="1440"/>
        </w:tabs>
        <w:ind w:left="1440" w:hanging="1440"/>
      </w:pPr>
      <w:rPr>
        <w:rFonts w:cs="Times New Roman" w:hint="default"/>
      </w:rPr>
    </w:lvl>
    <w:lvl w:ilvl="8">
      <w:start w:val="1"/>
      <w:numFmt w:val="decimal"/>
      <w:lvlText w:val="%1.%2.%3.%4.%5.%6.%7.%8.%9."/>
      <w:lvlJc w:val="left"/>
      <w:pPr>
        <w:tabs>
          <w:tab w:val="num" w:pos="1800"/>
        </w:tabs>
        <w:ind w:left="1800" w:hanging="1800"/>
      </w:pPr>
      <w:rPr>
        <w:rFonts w:cs="Times New Roman" w:hint="default"/>
      </w:rPr>
    </w:lvl>
  </w:abstractNum>
  <w:abstractNum w:abstractNumId="12" w15:restartNumberingAfterBreak="0">
    <w:nsid w:val="399412E0"/>
    <w:multiLevelType w:val="multilevel"/>
    <w:tmpl w:val="00B80784"/>
    <w:lvl w:ilvl="0">
      <w:start w:val="1"/>
      <w:numFmt w:val="decimal"/>
      <w:lvlText w:val="%1."/>
      <w:lvlJc w:val="left"/>
      <w:pPr>
        <w:ind w:left="360" w:hanging="360"/>
      </w:pPr>
      <w:rPr>
        <w:b/>
      </w:rPr>
    </w:lvl>
    <w:lvl w:ilvl="1">
      <w:start w:val="1"/>
      <w:numFmt w:val="decimal"/>
      <w:lvlText w:val="%1.%2."/>
      <w:lvlJc w:val="left"/>
      <w:pPr>
        <w:ind w:left="5022" w:hanging="432"/>
      </w:pPr>
      <w:rPr>
        <w:b w:val="0"/>
        <w:color w:val="auto"/>
      </w:rPr>
    </w:lvl>
    <w:lvl w:ilvl="2">
      <w:start w:val="1"/>
      <w:numFmt w:val="decimal"/>
      <w:lvlText w:val="%1.%2.%3."/>
      <w:lvlJc w:val="left"/>
      <w:pPr>
        <w:ind w:left="1224" w:hanging="504"/>
      </w:pPr>
      <w:rPr>
        <w:b w:val="0"/>
        <w:color w:val="auto"/>
      </w:r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3" w15:restartNumberingAfterBreak="0">
    <w:nsid w:val="3BE86E93"/>
    <w:multiLevelType w:val="multilevel"/>
    <w:tmpl w:val="B91AC0B2"/>
    <w:lvl w:ilvl="0">
      <w:start w:val="1"/>
      <w:numFmt w:val="decimal"/>
      <w:lvlText w:val="%1."/>
      <w:lvlJc w:val="left"/>
      <w:pPr>
        <w:tabs>
          <w:tab w:val="num" w:pos="360"/>
        </w:tabs>
        <w:ind w:left="360" w:hanging="360"/>
      </w:pPr>
      <w:rPr>
        <w:rFonts w:hint="default"/>
      </w:rPr>
    </w:lvl>
    <w:lvl w:ilvl="1">
      <w:start w:val="1"/>
      <w:numFmt w:val="decimal"/>
      <w:lvlText w:val="%1.%2."/>
      <w:lvlJc w:val="left"/>
      <w:pPr>
        <w:tabs>
          <w:tab w:val="num" w:pos="360"/>
        </w:tabs>
        <w:ind w:left="360" w:hanging="360"/>
      </w:pPr>
      <w:rPr>
        <w:rFonts w:hint="default"/>
        <w:b/>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14" w15:restartNumberingAfterBreak="0">
    <w:nsid w:val="3D436FAF"/>
    <w:multiLevelType w:val="hybridMultilevel"/>
    <w:tmpl w:val="E7F2B4D8"/>
    <w:lvl w:ilvl="0" w:tplc="768A1E3A">
      <w:numFmt w:val="bullet"/>
      <w:lvlText w:val="-"/>
      <w:lvlJc w:val="left"/>
      <w:pPr>
        <w:ind w:left="1080" w:hanging="360"/>
      </w:pPr>
      <w:rPr>
        <w:rFonts w:ascii="Times New Roman" w:eastAsiaTheme="minorHAnsi" w:hAnsi="Times New Roman" w:cs="Times New Roman" w:hint="default"/>
      </w:rPr>
    </w:lvl>
    <w:lvl w:ilvl="1" w:tplc="04260003" w:tentative="1">
      <w:start w:val="1"/>
      <w:numFmt w:val="bullet"/>
      <w:lvlText w:val="o"/>
      <w:lvlJc w:val="left"/>
      <w:pPr>
        <w:ind w:left="1800" w:hanging="360"/>
      </w:pPr>
      <w:rPr>
        <w:rFonts w:ascii="Courier New" w:hAnsi="Courier New" w:cs="Courier New" w:hint="default"/>
      </w:rPr>
    </w:lvl>
    <w:lvl w:ilvl="2" w:tplc="04260005" w:tentative="1">
      <w:start w:val="1"/>
      <w:numFmt w:val="bullet"/>
      <w:lvlText w:val=""/>
      <w:lvlJc w:val="left"/>
      <w:pPr>
        <w:ind w:left="2520" w:hanging="360"/>
      </w:pPr>
      <w:rPr>
        <w:rFonts w:ascii="Wingdings" w:hAnsi="Wingdings" w:hint="default"/>
      </w:rPr>
    </w:lvl>
    <w:lvl w:ilvl="3" w:tplc="04260001" w:tentative="1">
      <w:start w:val="1"/>
      <w:numFmt w:val="bullet"/>
      <w:lvlText w:val=""/>
      <w:lvlJc w:val="left"/>
      <w:pPr>
        <w:ind w:left="3240" w:hanging="360"/>
      </w:pPr>
      <w:rPr>
        <w:rFonts w:ascii="Symbol" w:hAnsi="Symbol" w:hint="default"/>
      </w:rPr>
    </w:lvl>
    <w:lvl w:ilvl="4" w:tplc="04260003" w:tentative="1">
      <w:start w:val="1"/>
      <w:numFmt w:val="bullet"/>
      <w:lvlText w:val="o"/>
      <w:lvlJc w:val="left"/>
      <w:pPr>
        <w:ind w:left="3960" w:hanging="360"/>
      </w:pPr>
      <w:rPr>
        <w:rFonts w:ascii="Courier New" w:hAnsi="Courier New" w:cs="Courier New" w:hint="default"/>
      </w:rPr>
    </w:lvl>
    <w:lvl w:ilvl="5" w:tplc="04260005" w:tentative="1">
      <w:start w:val="1"/>
      <w:numFmt w:val="bullet"/>
      <w:lvlText w:val=""/>
      <w:lvlJc w:val="left"/>
      <w:pPr>
        <w:ind w:left="4680" w:hanging="360"/>
      </w:pPr>
      <w:rPr>
        <w:rFonts w:ascii="Wingdings" w:hAnsi="Wingdings" w:hint="default"/>
      </w:rPr>
    </w:lvl>
    <w:lvl w:ilvl="6" w:tplc="04260001" w:tentative="1">
      <w:start w:val="1"/>
      <w:numFmt w:val="bullet"/>
      <w:lvlText w:val=""/>
      <w:lvlJc w:val="left"/>
      <w:pPr>
        <w:ind w:left="5400" w:hanging="360"/>
      </w:pPr>
      <w:rPr>
        <w:rFonts w:ascii="Symbol" w:hAnsi="Symbol" w:hint="default"/>
      </w:rPr>
    </w:lvl>
    <w:lvl w:ilvl="7" w:tplc="04260003" w:tentative="1">
      <w:start w:val="1"/>
      <w:numFmt w:val="bullet"/>
      <w:lvlText w:val="o"/>
      <w:lvlJc w:val="left"/>
      <w:pPr>
        <w:ind w:left="6120" w:hanging="360"/>
      </w:pPr>
      <w:rPr>
        <w:rFonts w:ascii="Courier New" w:hAnsi="Courier New" w:cs="Courier New" w:hint="default"/>
      </w:rPr>
    </w:lvl>
    <w:lvl w:ilvl="8" w:tplc="04260005" w:tentative="1">
      <w:start w:val="1"/>
      <w:numFmt w:val="bullet"/>
      <w:lvlText w:val=""/>
      <w:lvlJc w:val="left"/>
      <w:pPr>
        <w:ind w:left="6840" w:hanging="360"/>
      </w:pPr>
      <w:rPr>
        <w:rFonts w:ascii="Wingdings" w:hAnsi="Wingdings" w:hint="default"/>
      </w:rPr>
    </w:lvl>
  </w:abstractNum>
  <w:abstractNum w:abstractNumId="15" w15:restartNumberingAfterBreak="0">
    <w:nsid w:val="46055FB9"/>
    <w:multiLevelType w:val="hybridMultilevel"/>
    <w:tmpl w:val="4566BE28"/>
    <w:lvl w:ilvl="0" w:tplc="0426000F">
      <w:start w:val="1"/>
      <w:numFmt w:val="decimal"/>
      <w:lvlText w:val="%1."/>
      <w:lvlJc w:val="left"/>
      <w:pPr>
        <w:ind w:left="720" w:hanging="36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16" w15:restartNumberingAfterBreak="0">
    <w:nsid w:val="51655449"/>
    <w:multiLevelType w:val="multilevel"/>
    <w:tmpl w:val="7F847FC4"/>
    <w:lvl w:ilvl="0">
      <w:start w:val="1"/>
      <w:numFmt w:val="decimal"/>
      <w:lvlText w:val="%1"/>
      <w:lvlJc w:val="left"/>
      <w:pPr>
        <w:ind w:left="360" w:hanging="360"/>
      </w:pPr>
      <w:rPr>
        <w:rFonts w:hint="default"/>
      </w:rPr>
    </w:lvl>
    <w:lvl w:ilvl="1">
      <w:start w:val="2"/>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7" w15:restartNumberingAfterBreak="0">
    <w:nsid w:val="5F7C67C1"/>
    <w:multiLevelType w:val="hybridMultilevel"/>
    <w:tmpl w:val="AAEEE288"/>
    <w:lvl w:ilvl="0" w:tplc="ACF84B14">
      <w:start w:val="5"/>
      <w:numFmt w:val="bullet"/>
      <w:lvlText w:val="-"/>
      <w:lvlJc w:val="left"/>
      <w:pPr>
        <w:ind w:left="720" w:hanging="360"/>
      </w:pPr>
      <w:rPr>
        <w:rFonts w:ascii="Times New Roman" w:eastAsia="Arial Unicode MS" w:hAnsi="Times New Roman" w:cs="Times New Roman" w:hint="default"/>
      </w:rPr>
    </w:lvl>
    <w:lvl w:ilvl="1" w:tplc="04260003" w:tentative="1">
      <w:start w:val="1"/>
      <w:numFmt w:val="bullet"/>
      <w:lvlText w:val="o"/>
      <w:lvlJc w:val="left"/>
      <w:pPr>
        <w:ind w:left="1440" w:hanging="360"/>
      </w:pPr>
      <w:rPr>
        <w:rFonts w:ascii="Courier New" w:hAnsi="Courier New" w:cs="Courier New" w:hint="default"/>
      </w:rPr>
    </w:lvl>
    <w:lvl w:ilvl="2" w:tplc="04260005" w:tentative="1">
      <w:start w:val="1"/>
      <w:numFmt w:val="bullet"/>
      <w:lvlText w:val=""/>
      <w:lvlJc w:val="left"/>
      <w:pPr>
        <w:ind w:left="2160" w:hanging="360"/>
      </w:pPr>
      <w:rPr>
        <w:rFonts w:ascii="Wingdings" w:hAnsi="Wingdings" w:hint="default"/>
      </w:rPr>
    </w:lvl>
    <w:lvl w:ilvl="3" w:tplc="04260001" w:tentative="1">
      <w:start w:val="1"/>
      <w:numFmt w:val="bullet"/>
      <w:lvlText w:val=""/>
      <w:lvlJc w:val="left"/>
      <w:pPr>
        <w:ind w:left="2880" w:hanging="360"/>
      </w:pPr>
      <w:rPr>
        <w:rFonts w:ascii="Symbol" w:hAnsi="Symbol" w:hint="default"/>
      </w:rPr>
    </w:lvl>
    <w:lvl w:ilvl="4" w:tplc="04260003" w:tentative="1">
      <w:start w:val="1"/>
      <w:numFmt w:val="bullet"/>
      <w:lvlText w:val="o"/>
      <w:lvlJc w:val="left"/>
      <w:pPr>
        <w:ind w:left="3600" w:hanging="360"/>
      </w:pPr>
      <w:rPr>
        <w:rFonts w:ascii="Courier New" w:hAnsi="Courier New" w:cs="Courier New" w:hint="default"/>
      </w:rPr>
    </w:lvl>
    <w:lvl w:ilvl="5" w:tplc="04260005" w:tentative="1">
      <w:start w:val="1"/>
      <w:numFmt w:val="bullet"/>
      <w:lvlText w:val=""/>
      <w:lvlJc w:val="left"/>
      <w:pPr>
        <w:ind w:left="4320" w:hanging="360"/>
      </w:pPr>
      <w:rPr>
        <w:rFonts w:ascii="Wingdings" w:hAnsi="Wingdings" w:hint="default"/>
      </w:rPr>
    </w:lvl>
    <w:lvl w:ilvl="6" w:tplc="04260001" w:tentative="1">
      <w:start w:val="1"/>
      <w:numFmt w:val="bullet"/>
      <w:lvlText w:val=""/>
      <w:lvlJc w:val="left"/>
      <w:pPr>
        <w:ind w:left="5040" w:hanging="360"/>
      </w:pPr>
      <w:rPr>
        <w:rFonts w:ascii="Symbol" w:hAnsi="Symbol" w:hint="default"/>
      </w:rPr>
    </w:lvl>
    <w:lvl w:ilvl="7" w:tplc="04260003" w:tentative="1">
      <w:start w:val="1"/>
      <w:numFmt w:val="bullet"/>
      <w:lvlText w:val="o"/>
      <w:lvlJc w:val="left"/>
      <w:pPr>
        <w:ind w:left="5760" w:hanging="360"/>
      </w:pPr>
      <w:rPr>
        <w:rFonts w:ascii="Courier New" w:hAnsi="Courier New" w:cs="Courier New" w:hint="default"/>
      </w:rPr>
    </w:lvl>
    <w:lvl w:ilvl="8" w:tplc="04260005" w:tentative="1">
      <w:start w:val="1"/>
      <w:numFmt w:val="bullet"/>
      <w:lvlText w:val=""/>
      <w:lvlJc w:val="left"/>
      <w:pPr>
        <w:ind w:left="6480" w:hanging="360"/>
      </w:pPr>
      <w:rPr>
        <w:rFonts w:ascii="Wingdings" w:hAnsi="Wingdings" w:hint="default"/>
      </w:rPr>
    </w:lvl>
  </w:abstractNum>
  <w:abstractNum w:abstractNumId="18" w15:restartNumberingAfterBreak="0">
    <w:nsid w:val="5FA50AF3"/>
    <w:multiLevelType w:val="multilevel"/>
    <w:tmpl w:val="96388364"/>
    <w:lvl w:ilvl="0">
      <w:start w:val="7"/>
      <w:numFmt w:val="decimal"/>
      <w:lvlText w:val="%1."/>
      <w:lvlJc w:val="left"/>
      <w:pPr>
        <w:ind w:left="2345" w:hanging="360"/>
      </w:pPr>
      <w:rPr>
        <w:rFonts w:hint="default"/>
      </w:rPr>
    </w:lvl>
    <w:lvl w:ilvl="1">
      <w:start w:val="1"/>
      <w:numFmt w:val="decimal"/>
      <w:lvlText w:val="%1.%2."/>
      <w:lvlJc w:val="left"/>
      <w:pPr>
        <w:ind w:left="785" w:hanging="360"/>
      </w:pPr>
      <w:rPr>
        <w:rFonts w:hint="default"/>
      </w:rPr>
    </w:lvl>
    <w:lvl w:ilvl="2">
      <w:start w:val="1"/>
      <w:numFmt w:val="decimal"/>
      <w:lvlText w:val="%1.%2.%3."/>
      <w:lvlJc w:val="left"/>
      <w:pPr>
        <w:ind w:left="1571" w:hanging="720"/>
      </w:pPr>
      <w:rPr>
        <w:rFonts w:hint="default"/>
      </w:rPr>
    </w:lvl>
    <w:lvl w:ilvl="3">
      <w:start w:val="1"/>
      <w:numFmt w:val="decimal"/>
      <w:lvlText w:val="%1.%2.%3.%4."/>
      <w:lvlJc w:val="left"/>
      <w:pPr>
        <w:ind w:left="1785" w:hanging="720"/>
      </w:pPr>
      <w:rPr>
        <w:rFonts w:hint="default"/>
      </w:rPr>
    </w:lvl>
    <w:lvl w:ilvl="4">
      <w:start w:val="1"/>
      <w:numFmt w:val="decimal"/>
      <w:lvlText w:val="%1.%2.%3.%4.%5."/>
      <w:lvlJc w:val="left"/>
      <w:pPr>
        <w:ind w:left="2500" w:hanging="1080"/>
      </w:pPr>
      <w:rPr>
        <w:rFonts w:hint="default"/>
      </w:rPr>
    </w:lvl>
    <w:lvl w:ilvl="5">
      <w:start w:val="1"/>
      <w:numFmt w:val="decimal"/>
      <w:lvlText w:val="%1.%2.%3.%4.%5.%6."/>
      <w:lvlJc w:val="left"/>
      <w:pPr>
        <w:ind w:left="2855" w:hanging="1080"/>
      </w:pPr>
      <w:rPr>
        <w:rFonts w:hint="default"/>
      </w:rPr>
    </w:lvl>
    <w:lvl w:ilvl="6">
      <w:start w:val="1"/>
      <w:numFmt w:val="decimal"/>
      <w:lvlText w:val="%1.%2.%3.%4.%5.%6.%7."/>
      <w:lvlJc w:val="left"/>
      <w:pPr>
        <w:ind w:left="3570" w:hanging="1440"/>
      </w:pPr>
      <w:rPr>
        <w:rFonts w:hint="default"/>
      </w:rPr>
    </w:lvl>
    <w:lvl w:ilvl="7">
      <w:start w:val="1"/>
      <w:numFmt w:val="decimal"/>
      <w:lvlText w:val="%1.%2.%3.%4.%5.%6.%7.%8."/>
      <w:lvlJc w:val="left"/>
      <w:pPr>
        <w:ind w:left="3925" w:hanging="1440"/>
      </w:pPr>
      <w:rPr>
        <w:rFonts w:hint="default"/>
      </w:rPr>
    </w:lvl>
    <w:lvl w:ilvl="8">
      <w:start w:val="1"/>
      <w:numFmt w:val="decimal"/>
      <w:lvlText w:val="%1.%2.%3.%4.%5.%6.%7.%8.%9."/>
      <w:lvlJc w:val="left"/>
      <w:pPr>
        <w:ind w:left="4640" w:hanging="1800"/>
      </w:pPr>
      <w:rPr>
        <w:rFonts w:hint="default"/>
      </w:rPr>
    </w:lvl>
  </w:abstractNum>
  <w:abstractNum w:abstractNumId="19" w15:restartNumberingAfterBreak="0">
    <w:nsid w:val="610F3563"/>
    <w:multiLevelType w:val="multilevel"/>
    <w:tmpl w:val="4460A878"/>
    <w:lvl w:ilvl="0">
      <w:start w:val="5"/>
      <w:numFmt w:val="decimal"/>
      <w:lvlText w:val="%1."/>
      <w:lvlJc w:val="left"/>
      <w:pPr>
        <w:ind w:left="540" w:hanging="540"/>
      </w:pPr>
      <w:rPr>
        <w:rFonts w:hint="default"/>
        <w:b/>
        <w:bCs/>
      </w:rPr>
    </w:lvl>
    <w:lvl w:ilvl="1">
      <w:start w:val="2"/>
      <w:numFmt w:val="decimal"/>
      <w:lvlText w:val="%1.%2."/>
      <w:lvlJc w:val="left"/>
      <w:pPr>
        <w:ind w:left="895" w:hanging="540"/>
      </w:pPr>
      <w:rPr>
        <w:rFonts w:hint="default"/>
        <w:b w:val="0"/>
      </w:rPr>
    </w:lvl>
    <w:lvl w:ilvl="2">
      <w:start w:val="1"/>
      <w:numFmt w:val="decimal"/>
      <w:lvlText w:val="%1.%2.%3."/>
      <w:lvlJc w:val="left"/>
      <w:pPr>
        <w:ind w:left="1430" w:hanging="720"/>
      </w:pPr>
      <w:rPr>
        <w:rFonts w:hint="default"/>
        <w:b w:val="0"/>
      </w:rPr>
    </w:lvl>
    <w:lvl w:ilvl="3">
      <w:start w:val="1"/>
      <w:numFmt w:val="decimal"/>
      <w:lvlText w:val="%1.%2.%3.%4."/>
      <w:lvlJc w:val="left"/>
      <w:pPr>
        <w:ind w:left="1785" w:hanging="720"/>
      </w:pPr>
      <w:rPr>
        <w:rFonts w:hint="default"/>
        <w:b w:val="0"/>
      </w:rPr>
    </w:lvl>
    <w:lvl w:ilvl="4">
      <w:start w:val="1"/>
      <w:numFmt w:val="decimal"/>
      <w:lvlText w:val="%1.%2.%3.%4.%5."/>
      <w:lvlJc w:val="left"/>
      <w:pPr>
        <w:ind w:left="2500" w:hanging="1080"/>
      </w:pPr>
      <w:rPr>
        <w:rFonts w:hint="default"/>
        <w:b w:val="0"/>
      </w:rPr>
    </w:lvl>
    <w:lvl w:ilvl="5">
      <w:start w:val="1"/>
      <w:numFmt w:val="decimal"/>
      <w:lvlText w:val="%1.%2.%3.%4.%5.%6."/>
      <w:lvlJc w:val="left"/>
      <w:pPr>
        <w:ind w:left="2855" w:hanging="1080"/>
      </w:pPr>
      <w:rPr>
        <w:rFonts w:hint="default"/>
        <w:b w:val="0"/>
      </w:rPr>
    </w:lvl>
    <w:lvl w:ilvl="6">
      <w:start w:val="1"/>
      <w:numFmt w:val="decimal"/>
      <w:lvlText w:val="%1.%2.%3.%4.%5.%6.%7."/>
      <w:lvlJc w:val="left"/>
      <w:pPr>
        <w:ind w:left="3570" w:hanging="1440"/>
      </w:pPr>
      <w:rPr>
        <w:rFonts w:hint="default"/>
        <w:b w:val="0"/>
      </w:rPr>
    </w:lvl>
    <w:lvl w:ilvl="7">
      <w:start w:val="1"/>
      <w:numFmt w:val="decimal"/>
      <w:lvlText w:val="%1.%2.%3.%4.%5.%6.%7.%8."/>
      <w:lvlJc w:val="left"/>
      <w:pPr>
        <w:ind w:left="3925" w:hanging="1440"/>
      </w:pPr>
      <w:rPr>
        <w:rFonts w:hint="default"/>
        <w:b w:val="0"/>
      </w:rPr>
    </w:lvl>
    <w:lvl w:ilvl="8">
      <w:start w:val="1"/>
      <w:numFmt w:val="decimal"/>
      <w:lvlText w:val="%1.%2.%3.%4.%5.%6.%7.%8.%9."/>
      <w:lvlJc w:val="left"/>
      <w:pPr>
        <w:ind w:left="4640" w:hanging="1800"/>
      </w:pPr>
      <w:rPr>
        <w:rFonts w:hint="default"/>
        <w:b w:val="0"/>
      </w:rPr>
    </w:lvl>
  </w:abstractNum>
  <w:abstractNum w:abstractNumId="20" w15:restartNumberingAfterBreak="0">
    <w:nsid w:val="6678626D"/>
    <w:multiLevelType w:val="multilevel"/>
    <w:tmpl w:val="734E1408"/>
    <w:lvl w:ilvl="0">
      <w:start w:val="2"/>
      <w:numFmt w:val="decimal"/>
      <w:lvlText w:val="%1."/>
      <w:lvlJc w:val="left"/>
      <w:pPr>
        <w:ind w:left="360" w:hanging="360"/>
      </w:pPr>
      <w:rPr>
        <w:rFonts w:hint="default"/>
        <w:b/>
      </w:rPr>
    </w:lvl>
    <w:lvl w:ilvl="1">
      <w:start w:val="1"/>
      <w:numFmt w:val="decimal"/>
      <w:lvlText w:val="%1.%2."/>
      <w:lvlJc w:val="left"/>
      <w:pPr>
        <w:ind w:left="785" w:hanging="360"/>
      </w:pPr>
      <w:rPr>
        <w:rFonts w:hint="default"/>
        <w:b/>
      </w:rPr>
    </w:lvl>
    <w:lvl w:ilvl="2">
      <w:start w:val="1"/>
      <w:numFmt w:val="decimal"/>
      <w:lvlText w:val="%1.%2.%3."/>
      <w:lvlJc w:val="left"/>
      <w:pPr>
        <w:ind w:left="720" w:hanging="720"/>
      </w:pPr>
      <w:rPr>
        <w:rFonts w:hint="default"/>
        <w:b/>
      </w:rPr>
    </w:lvl>
    <w:lvl w:ilvl="3">
      <w:start w:val="1"/>
      <w:numFmt w:val="decimal"/>
      <w:lvlText w:val="%1.%2.%3.%4."/>
      <w:lvlJc w:val="left"/>
      <w:pPr>
        <w:ind w:left="720" w:hanging="720"/>
      </w:pPr>
      <w:rPr>
        <w:rFonts w:hint="default"/>
        <w:b/>
      </w:rPr>
    </w:lvl>
    <w:lvl w:ilvl="4">
      <w:start w:val="1"/>
      <w:numFmt w:val="decimal"/>
      <w:lvlText w:val="%1.%2.%3.%4.%5."/>
      <w:lvlJc w:val="left"/>
      <w:pPr>
        <w:ind w:left="1080" w:hanging="1080"/>
      </w:pPr>
      <w:rPr>
        <w:rFonts w:hint="default"/>
        <w:b/>
      </w:rPr>
    </w:lvl>
    <w:lvl w:ilvl="5">
      <w:start w:val="1"/>
      <w:numFmt w:val="decimal"/>
      <w:lvlText w:val="%1.%2.%3.%4.%5.%6."/>
      <w:lvlJc w:val="left"/>
      <w:pPr>
        <w:ind w:left="1080" w:hanging="1080"/>
      </w:pPr>
      <w:rPr>
        <w:rFonts w:hint="default"/>
        <w:b/>
      </w:rPr>
    </w:lvl>
    <w:lvl w:ilvl="6">
      <w:start w:val="1"/>
      <w:numFmt w:val="decimal"/>
      <w:lvlText w:val="%1.%2.%3.%4.%5.%6.%7."/>
      <w:lvlJc w:val="left"/>
      <w:pPr>
        <w:ind w:left="1440" w:hanging="1440"/>
      </w:pPr>
      <w:rPr>
        <w:rFonts w:hint="default"/>
        <w:b/>
      </w:rPr>
    </w:lvl>
    <w:lvl w:ilvl="7">
      <w:start w:val="1"/>
      <w:numFmt w:val="decimal"/>
      <w:lvlText w:val="%1.%2.%3.%4.%5.%6.%7.%8."/>
      <w:lvlJc w:val="left"/>
      <w:pPr>
        <w:ind w:left="1440" w:hanging="1440"/>
      </w:pPr>
      <w:rPr>
        <w:rFonts w:hint="default"/>
        <w:b/>
      </w:rPr>
    </w:lvl>
    <w:lvl w:ilvl="8">
      <w:start w:val="1"/>
      <w:numFmt w:val="decimal"/>
      <w:lvlText w:val="%1.%2.%3.%4.%5.%6.%7.%8.%9."/>
      <w:lvlJc w:val="left"/>
      <w:pPr>
        <w:ind w:left="1800" w:hanging="1800"/>
      </w:pPr>
      <w:rPr>
        <w:rFonts w:hint="default"/>
        <w:b/>
      </w:rPr>
    </w:lvl>
  </w:abstractNum>
  <w:abstractNum w:abstractNumId="21" w15:restartNumberingAfterBreak="0">
    <w:nsid w:val="6BF724A6"/>
    <w:multiLevelType w:val="multilevel"/>
    <w:tmpl w:val="6D442B54"/>
    <w:styleLink w:val="List9"/>
    <w:lvl w:ilvl="0">
      <w:start w:val="1"/>
      <w:numFmt w:val="lowerLetter"/>
      <w:lvlText w:val="%1."/>
      <w:lvlJc w:val="left"/>
      <w:pPr>
        <w:tabs>
          <w:tab w:val="num" w:pos="360"/>
        </w:tabs>
        <w:ind w:left="360" w:hanging="360"/>
      </w:pPr>
      <w:rPr>
        <w:position w:val="0"/>
        <w:sz w:val="24"/>
        <w:szCs w:val="24"/>
        <w:rtl w:val="0"/>
      </w:rPr>
    </w:lvl>
    <w:lvl w:ilvl="1">
      <w:start w:val="1"/>
      <w:numFmt w:val="lowerLetter"/>
      <w:lvlText w:val="%2."/>
      <w:lvlJc w:val="left"/>
      <w:pPr>
        <w:tabs>
          <w:tab w:val="num" w:pos="1440"/>
        </w:tabs>
        <w:ind w:left="1440" w:hanging="360"/>
      </w:pPr>
      <w:rPr>
        <w:position w:val="0"/>
        <w:sz w:val="24"/>
        <w:szCs w:val="24"/>
        <w:rtl w:val="0"/>
      </w:rPr>
    </w:lvl>
    <w:lvl w:ilvl="2">
      <w:start w:val="1"/>
      <w:numFmt w:val="lowerRoman"/>
      <w:lvlText w:val="%3."/>
      <w:lvlJc w:val="left"/>
      <w:pPr>
        <w:tabs>
          <w:tab w:val="num" w:pos="2160"/>
        </w:tabs>
        <w:ind w:left="2160" w:hanging="296"/>
      </w:pPr>
      <w:rPr>
        <w:position w:val="0"/>
        <w:sz w:val="24"/>
        <w:szCs w:val="24"/>
        <w:rtl w:val="0"/>
      </w:rPr>
    </w:lvl>
    <w:lvl w:ilvl="3">
      <w:start w:val="1"/>
      <w:numFmt w:val="decimal"/>
      <w:lvlText w:val="%4."/>
      <w:lvlJc w:val="left"/>
      <w:pPr>
        <w:tabs>
          <w:tab w:val="num" w:pos="2880"/>
        </w:tabs>
        <w:ind w:left="2880" w:hanging="360"/>
      </w:pPr>
      <w:rPr>
        <w:position w:val="0"/>
        <w:sz w:val="24"/>
        <w:szCs w:val="24"/>
        <w:rtl w:val="0"/>
      </w:rPr>
    </w:lvl>
    <w:lvl w:ilvl="4">
      <w:start w:val="1"/>
      <w:numFmt w:val="lowerLetter"/>
      <w:lvlText w:val="%5."/>
      <w:lvlJc w:val="left"/>
      <w:pPr>
        <w:tabs>
          <w:tab w:val="num" w:pos="3600"/>
        </w:tabs>
        <w:ind w:left="3600" w:hanging="360"/>
      </w:pPr>
      <w:rPr>
        <w:position w:val="0"/>
        <w:sz w:val="24"/>
        <w:szCs w:val="24"/>
        <w:rtl w:val="0"/>
      </w:rPr>
    </w:lvl>
    <w:lvl w:ilvl="5">
      <w:start w:val="1"/>
      <w:numFmt w:val="lowerRoman"/>
      <w:lvlText w:val="%6."/>
      <w:lvlJc w:val="left"/>
      <w:pPr>
        <w:tabs>
          <w:tab w:val="num" w:pos="4320"/>
        </w:tabs>
        <w:ind w:left="4320" w:hanging="296"/>
      </w:pPr>
      <w:rPr>
        <w:position w:val="0"/>
        <w:sz w:val="24"/>
        <w:szCs w:val="24"/>
        <w:rtl w:val="0"/>
      </w:rPr>
    </w:lvl>
    <w:lvl w:ilvl="6">
      <w:start w:val="1"/>
      <w:numFmt w:val="decimal"/>
      <w:lvlText w:val="%7."/>
      <w:lvlJc w:val="left"/>
      <w:pPr>
        <w:tabs>
          <w:tab w:val="num" w:pos="5040"/>
        </w:tabs>
        <w:ind w:left="5040" w:hanging="360"/>
      </w:pPr>
      <w:rPr>
        <w:position w:val="0"/>
        <w:sz w:val="24"/>
        <w:szCs w:val="24"/>
        <w:rtl w:val="0"/>
      </w:rPr>
    </w:lvl>
    <w:lvl w:ilvl="7">
      <w:start w:val="1"/>
      <w:numFmt w:val="lowerLetter"/>
      <w:lvlText w:val="%8."/>
      <w:lvlJc w:val="left"/>
      <w:pPr>
        <w:tabs>
          <w:tab w:val="num" w:pos="5760"/>
        </w:tabs>
        <w:ind w:left="5760" w:hanging="360"/>
      </w:pPr>
      <w:rPr>
        <w:position w:val="0"/>
        <w:sz w:val="24"/>
        <w:szCs w:val="24"/>
        <w:rtl w:val="0"/>
      </w:rPr>
    </w:lvl>
    <w:lvl w:ilvl="8">
      <w:start w:val="1"/>
      <w:numFmt w:val="lowerRoman"/>
      <w:lvlText w:val="%9."/>
      <w:lvlJc w:val="left"/>
      <w:pPr>
        <w:tabs>
          <w:tab w:val="num" w:pos="6480"/>
        </w:tabs>
        <w:ind w:left="6480" w:hanging="296"/>
      </w:pPr>
      <w:rPr>
        <w:position w:val="0"/>
        <w:sz w:val="24"/>
        <w:szCs w:val="24"/>
        <w:rtl w:val="0"/>
      </w:rPr>
    </w:lvl>
  </w:abstractNum>
  <w:abstractNum w:abstractNumId="22" w15:restartNumberingAfterBreak="0">
    <w:nsid w:val="707C0B6B"/>
    <w:multiLevelType w:val="multilevel"/>
    <w:tmpl w:val="EDAEE008"/>
    <w:lvl w:ilvl="0">
      <w:start w:val="1"/>
      <w:numFmt w:val="lowerLetter"/>
      <w:lvlText w:val="%1)"/>
      <w:lvlJc w:val="right"/>
      <w:pPr>
        <w:ind w:left="1713" w:hanging="360"/>
      </w:pPr>
      <w:rPr>
        <w:rFonts w:ascii="Times New Roman" w:eastAsia="Times New Roman" w:hAnsi="Times New Roman" w:cs="Times New Roman"/>
      </w:rPr>
    </w:lvl>
    <w:lvl w:ilvl="1">
      <w:start w:val="1"/>
      <w:numFmt w:val="lowerLetter"/>
      <w:lvlText w:val="%2."/>
      <w:lvlJc w:val="left"/>
      <w:pPr>
        <w:ind w:left="2433" w:hanging="360"/>
      </w:pPr>
    </w:lvl>
    <w:lvl w:ilvl="2">
      <w:start w:val="1"/>
      <w:numFmt w:val="lowerRoman"/>
      <w:lvlText w:val="%3."/>
      <w:lvlJc w:val="right"/>
      <w:pPr>
        <w:ind w:left="3153" w:hanging="180"/>
      </w:pPr>
    </w:lvl>
    <w:lvl w:ilvl="3">
      <w:start w:val="1"/>
      <w:numFmt w:val="decimal"/>
      <w:lvlText w:val="%4."/>
      <w:lvlJc w:val="left"/>
      <w:pPr>
        <w:ind w:left="3873" w:hanging="360"/>
      </w:pPr>
    </w:lvl>
    <w:lvl w:ilvl="4">
      <w:start w:val="1"/>
      <w:numFmt w:val="lowerLetter"/>
      <w:lvlText w:val="%5."/>
      <w:lvlJc w:val="left"/>
      <w:pPr>
        <w:ind w:left="4593" w:hanging="360"/>
      </w:pPr>
    </w:lvl>
    <w:lvl w:ilvl="5">
      <w:start w:val="1"/>
      <w:numFmt w:val="lowerRoman"/>
      <w:lvlText w:val="%6."/>
      <w:lvlJc w:val="right"/>
      <w:pPr>
        <w:ind w:left="5313" w:hanging="180"/>
      </w:pPr>
    </w:lvl>
    <w:lvl w:ilvl="6">
      <w:start w:val="1"/>
      <w:numFmt w:val="decimal"/>
      <w:lvlText w:val="%7."/>
      <w:lvlJc w:val="left"/>
      <w:pPr>
        <w:ind w:left="6033" w:hanging="360"/>
      </w:pPr>
    </w:lvl>
    <w:lvl w:ilvl="7">
      <w:start w:val="1"/>
      <w:numFmt w:val="lowerLetter"/>
      <w:lvlText w:val="%8."/>
      <w:lvlJc w:val="left"/>
      <w:pPr>
        <w:ind w:left="6753" w:hanging="360"/>
      </w:pPr>
    </w:lvl>
    <w:lvl w:ilvl="8">
      <w:start w:val="1"/>
      <w:numFmt w:val="lowerRoman"/>
      <w:lvlText w:val="%9."/>
      <w:lvlJc w:val="right"/>
      <w:pPr>
        <w:ind w:left="7473" w:hanging="180"/>
      </w:pPr>
    </w:lvl>
  </w:abstractNum>
  <w:abstractNum w:abstractNumId="23" w15:restartNumberingAfterBreak="0">
    <w:nsid w:val="7943574B"/>
    <w:multiLevelType w:val="multilevel"/>
    <w:tmpl w:val="4CC809C6"/>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4" w15:restartNumberingAfterBreak="0">
    <w:nsid w:val="7D015F96"/>
    <w:multiLevelType w:val="multilevel"/>
    <w:tmpl w:val="798A37FA"/>
    <w:lvl w:ilvl="0">
      <w:start w:val="5"/>
      <w:numFmt w:val="decimal"/>
      <w:lvlText w:val="%1."/>
      <w:lvlJc w:val="left"/>
      <w:pPr>
        <w:ind w:left="540" w:hanging="540"/>
      </w:pPr>
      <w:rPr>
        <w:rFonts w:hint="default"/>
        <w:b w:val="0"/>
      </w:rPr>
    </w:lvl>
    <w:lvl w:ilvl="1">
      <w:start w:val="3"/>
      <w:numFmt w:val="decimal"/>
      <w:lvlText w:val="%1.%2."/>
      <w:lvlJc w:val="left"/>
      <w:pPr>
        <w:ind w:left="895" w:hanging="540"/>
      </w:pPr>
      <w:rPr>
        <w:rFonts w:hint="default"/>
        <w:b w:val="0"/>
      </w:rPr>
    </w:lvl>
    <w:lvl w:ilvl="2">
      <w:start w:val="1"/>
      <w:numFmt w:val="decimal"/>
      <w:lvlText w:val="%1.%2.%3."/>
      <w:lvlJc w:val="left"/>
      <w:pPr>
        <w:ind w:left="1430" w:hanging="720"/>
      </w:pPr>
      <w:rPr>
        <w:rFonts w:hint="default"/>
        <w:b w:val="0"/>
      </w:rPr>
    </w:lvl>
    <w:lvl w:ilvl="3">
      <w:start w:val="1"/>
      <w:numFmt w:val="decimal"/>
      <w:lvlText w:val="%1.%2.%3.%4."/>
      <w:lvlJc w:val="left"/>
      <w:pPr>
        <w:ind w:left="1785" w:hanging="720"/>
      </w:pPr>
      <w:rPr>
        <w:rFonts w:hint="default"/>
        <w:b w:val="0"/>
      </w:rPr>
    </w:lvl>
    <w:lvl w:ilvl="4">
      <w:start w:val="1"/>
      <w:numFmt w:val="decimal"/>
      <w:lvlText w:val="%1.%2.%3.%4.%5."/>
      <w:lvlJc w:val="left"/>
      <w:pPr>
        <w:ind w:left="2500" w:hanging="1080"/>
      </w:pPr>
      <w:rPr>
        <w:rFonts w:hint="default"/>
        <w:b w:val="0"/>
      </w:rPr>
    </w:lvl>
    <w:lvl w:ilvl="5">
      <w:start w:val="1"/>
      <w:numFmt w:val="decimal"/>
      <w:lvlText w:val="%1.%2.%3.%4.%5.%6."/>
      <w:lvlJc w:val="left"/>
      <w:pPr>
        <w:ind w:left="2855" w:hanging="1080"/>
      </w:pPr>
      <w:rPr>
        <w:rFonts w:hint="default"/>
        <w:b w:val="0"/>
      </w:rPr>
    </w:lvl>
    <w:lvl w:ilvl="6">
      <w:start w:val="1"/>
      <w:numFmt w:val="decimal"/>
      <w:lvlText w:val="%1.%2.%3.%4.%5.%6.%7."/>
      <w:lvlJc w:val="left"/>
      <w:pPr>
        <w:ind w:left="3570" w:hanging="1440"/>
      </w:pPr>
      <w:rPr>
        <w:rFonts w:hint="default"/>
        <w:b w:val="0"/>
      </w:rPr>
    </w:lvl>
    <w:lvl w:ilvl="7">
      <w:start w:val="1"/>
      <w:numFmt w:val="decimal"/>
      <w:lvlText w:val="%1.%2.%3.%4.%5.%6.%7.%8."/>
      <w:lvlJc w:val="left"/>
      <w:pPr>
        <w:ind w:left="3925" w:hanging="1440"/>
      </w:pPr>
      <w:rPr>
        <w:rFonts w:hint="default"/>
        <w:b w:val="0"/>
      </w:rPr>
    </w:lvl>
    <w:lvl w:ilvl="8">
      <w:start w:val="1"/>
      <w:numFmt w:val="decimal"/>
      <w:lvlText w:val="%1.%2.%3.%4.%5.%6.%7.%8.%9."/>
      <w:lvlJc w:val="left"/>
      <w:pPr>
        <w:ind w:left="4640" w:hanging="1800"/>
      </w:pPr>
      <w:rPr>
        <w:rFonts w:hint="default"/>
        <w:b w:val="0"/>
      </w:rPr>
    </w:lvl>
  </w:abstractNum>
  <w:num w:numId="1" w16cid:durableId="1744790155">
    <w:abstractNumId w:val="0"/>
  </w:num>
  <w:num w:numId="2" w16cid:durableId="1920753133">
    <w:abstractNumId w:val="1"/>
  </w:num>
  <w:num w:numId="3" w16cid:durableId="814951668">
    <w:abstractNumId w:val="2"/>
  </w:num>
  <w:num w:numId="4" w16cid:durableId="1233465529">
    <w:abstractNumId w:val="3"/>
  </w:num>
  <w:num w:numId="5" w16cid:durableId="394089270">
    <w:abstractNumId w:val="4"/>
  </w:num>
  <w:num w:numId="6" w16cid:durableId="1168859556">
    <w:abstractNumId w:val="5"/>
  </w:num>
  <w:num w:numId="7" w16cid:durableId="1674214249">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16cid:durableId="1222594017">
    <w:abstractNumId w:val="7"/>
  </w:num>
  <w:num w:numId="9" w16cid:durableId="338508111">
    <w:abstractNumId w:val="22"/>
  </w:num>
  <w:num w:numId="10" w16cid:durableId="1174567795">
    <w:abstractNumId w:val="21"/>
  </w:num>
  <w:num w:numId="11" w16cid:durableId="1092429684">
    <w:abstractNumId w:val="8"/>
  </w:num>
  <w:num w:numId="12" w16cid:durableId="1406150108">
    <w:abstractNumId w:val="10"/>
  </w:num>
  <w:num w:numId="13" w16cid:durableId="1078863353">
    <w:abstractNumId w:val="11"/>
  </w:num>
  <w:num w:numId="14" w16cid:durableId="431557675">
    <w:abstractNumId w:val="19"/>
  </w:num>
  <w:num w:numId="15" w16cid:durableId="497040316">
    <w:abstractNumId w:val="18"/>
  </w:num>
  <w:num w:numId="16" w16cid:durableId="521475568">
    <w:abstractNumId w:val="20"/>
  </w:num>
  <w:num w:numId="17" w16cid:durableId="249392436">
    <w:abstractNumId w:val="23"/>
  </w:num>
  <w:num w:numId="18" w16cid:durableId="845902697">
    <w:abstractNumId w:val="16"/>
  </w:num>
  <w:num w:numId="19" w16cid:durableId="1117530206">
    <w:abstractNumId w:val="14"/>
  </w:num>
  <w:num w:numId="20" w16cid:durableId="1800955160">
    <w:abstractNumId w:val="15"/>
  </w:num>
  <w:num w:numId="21" w16cid:durableId="2014186464">
    <w:abstractNumId w:val="17"/>
  </w:num>
  <w:num w:numId="22" w16cid:durableId="900821784">
    <w:abstractNumId w:val="9"/>
  </w:num>
  <w:num w:numId="23" w16cid:durableId="1064642900">
    <w:abstractNumId w:val="13"/>
  </w:num>
  <w:num w:numId="24" w16cid:durableId="2087453866">
    <w:abstractNumId w:val="12"/>
  </w:num>
  <w:num w:numId="25" w16cid:durableId="1795364257">
    <w:abstractNumId w:val="24"/>
  </w:num>
  <w:numIdMacAtCleanup w:val="2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55669"/>
    <w:rsid w:val="000005A5"/>
    <w:rsid w:val="00003013"/>
    <w:rsid w:val="0000447D"/>
    <w:rsid w:val="0000581F"/>
    <w:rsid w:val="0000593E"/>
    <w:rsid w:val="00005DA3"/>
    <w:rsid w:val="000075C1"/>
    <w:rsid w:val="000142C4"/>
    <w:rsid w:val="00014AE0"/>
    <w:rsid w:val="000151E3"/>
    <w:rsid w:val="0001638C"/>
    <w:rsid w:val="0003092A"/>
    <w:rsid w:val="00030C4A"/>
    <w:rsid w:val="000310D2"/>
    <w:rsid w:val="0003440B"/>
    <w:rsid w:val="000370F2"/>
    <w:rsid w:val="00037978"/>
    <w:rsid w:val="0004061E"/>
    <w:rsid w:val="00041E7A"/>
    <w:rsid w:val="00042248"/>
    <w:rsid w:val="000446F3"/>
    <w:rsid w:val="0004500C"/>
    <w:rsid w:val="0005020E"/>
    <w:rsid w:val="0005282A"/>
    <w:rsid w:val="00052F02"/>
    <w:rsid w:val="00055A07"/>
    <w:rsid w:val="000605D3"/>
    <w:rsid w:val="0006317F"/>
    <w:rsid w:val="00064C5A"/>
    <w:rsid w:val="00067A62"/>
    <w:rsid w:val="000714C4"/>
    <w:rsid w:val="00072B52"/>
    <w:rsid w:val="000734FB"/>
    <w:rsid w:val="00090E61"/>
    <w:rsid w:val="000A762C"/>
    <w:rsid w:val="000B26AB"/>
    <w:rsid w:val="000B4E3F"/>
    <w:rsid w:val="000B4F10"/>
    <w:rsid w:val="000B5E94"/>
    <w:rsid w:val="000B745D"/>
    <w:rsid w:val="000C0AE6"/>
    <w:rsid w:val="000C0F42"/>
    <w:rsid w:val="000C1DE4"/>
    <w:rsid w:val="000C4486"/>
    <w:rsid w:val="000C660D"/>
    <w:rsid w:val="000C6C41"/>
    <w:rsid w:val="000C7B92"/>
    <w:rsid w:val="000D2589"/>
    <w:rsid w:val="000E17D6"/>
    <w:rsid w:val="000E279D"/>
    <w:rsid w:val="000E410D"/>
    <w:rsid w:val="000E45A2"/>
    <w:rsid w:val="000E5D80"/>
    <w:rsid w:val="000F119F"/>
    <w:rsid w:val="000F1CBA"/>
    <w:rsid w:val="000F2AB8"/>
    <w:rsid w:val="000F3D88"/>
    <w:rsid w:val="000F47F8"/>
    <w:rsid w:val="000F6F2B"/>
    <w:rsid w:val="000F75B7"/>
    <w:rsid w:val="00101709"/>
    <w:rsid w:val="00101B7F"/>
    <w:rsid w:val="001034E1"/>
    <w:rsid w:val="00103D78"/>
    <w:rsid w:val="001147F5"/>
    <w:rsid w:val="0011699B"/>
    <w:rsid w:val="00122CF2"/>
    <w:rsid w:val="00123FEE"/>
    <w:rsid w:val="001249A5"/>
    <w:rsid w:val="00124C0E"/>
    <w:rsid w:val="00124E23"/>
    <w:rsid w:val="0012584F"/>
    <w:rsid w:val="001262BA"/>
    <w:rsid w:val="00132C77"/>
    <w:rsid w:val="00133A3B"/>
    <w:rsid w:val="00134B68"/>
    <w:rsid w:val="00137EE6"/>
    <w:rsid w:val="0014155D"/>
    <w:rsid w:val="00142829"/>
    <w:rsid w:val="00142E80"/>
    <w:rsid w:val="00144EE3"/>
    <w:rsid w:val="001471A9"/>
    <w:rsid w:val="00147B60"/>
    <w:rsid w:val="00147D13"/>
    <w:rsid w:val="00150F44"/>
    <w:rsid w:val="00153D48"/>
    <w:rsid w:val="0015440B"/>
    <w:rsid w:val="001558AD"/>
    <w:rsid w:val="00156992"/>
    <w:rsid w:val="00157F46"/>
    <w:rsid w:val="00161976"/>
    <w:rsid w:val="00164EA1"/>
    <w:rsid w:val="00167AE4"/>
    <w:rsid w:val="00167BA1"/>
    <w:rsid w:val="0017096D"/>
    <w:rsid w:val="00170BD4"/>
    <w:rsid w:val="00171256"/>
    <w:rsid w:val="00171999"/>
    <w:rsid w:val="0017524E"/>
    <w:rsid w:val="0018031D"/>
    <w:rsid w:val="00183F60"/>
    <w:rsid w:val="00184125"/>
    <w:rsid w:val="0018495A"/>
    <w:rsid w:val="001852EC"/>
    <w:rsid w:val="0018604D"/>
    <w:rsid w:val="00186565"/>
    <w:rsid w:val="001910E4"/>
    <w:rsid w:val="00192AE3"/>
    <w:rsid w:val="001A0240"/>
    <w:rsid w:val="001A106A"/>
    <w:rsid w:val="001A2AA4"/>
    <w:rsid w:val="001A4F01"/>
    <w:rsid w:val="001A6078"/>
    <w:rsid w:val="001A757C"/>
    <w:rsid w:val="001B07A0"/>
    <w:rsid w:val="001B10A9"/>
    <w:rsid w:val="001B3029"/>
    <w:rsid w:val="001B5878"/>
    <w:rsid w:val="001C2A17"/>
    <w:rsid w:val="001C454B"/>
    <w:rsid w:val="001C69CC"/>
    <w:rsid w:val="001C78CB"/>
    <w:rsid w:val="001D29F6"/>
    <w:rsid w:val="001D4C9F"/>
    <w:rsid w:val="001D56D8"/>
    <w:rsid w:val="001D5D0E"/>
    <w:rsid w:val="001D672A"/>
    <w:rsid w:val="001E0E8B"/>
    <w:rsid w:val="001E2209"/>
    <w:rsid w:val="001E2CE2"/>
    <w:rsid w:val="001E49B7"/>
    <w:rsid w:val="001F2F39"/>
    <w:rsid w:val="001F3781"/>
    <w:rsid w:val="001F4917"/>
    <w:rsid w:val="001F6306"/>
    <w:rsid w:val="002042DB"/>
    <w:rsid w:val="00211A3C"/>
    <w:rsid w:val="00212EE7"/>
    <w:rsid w:val="00222EA5"/>
    <w:rsid w:val="00222F71"/>
    <w:rsid w:val="00224387"/>
    <w:rsid w:val="00225767"/>
    <w:rsid w:val="002262CA"/>
    <w:rsid w:val="002329D1"/>
    <w:rsid w:val="00232E72"/>
    <w:rsid w:val="00233808"/>
    <w:rsid w:val="00237C6B"/>
    <w:rsid w:val="00240861"/>
    <w:rsid w:val="00243322"/>
    <w:rsid w:val="00243990"/>
    <w:rsid w:val="00243D7A"/>
    <w:rsid w:val="00245A58"/>
    <w:rsid w:val="00251B81"/>
    <w:rsid w:val="0026014A"/>
    <w:rsid w:val="0026056D"/>
    <w:rsid w:val="00260776"/>
    <w:rsid w:val="002608F4"/>
    <w:rsid w:val="00262FFF"/>
    <w:rsid w:val="0026333F"/>
    <w:rsid w:val="00263E5A"/>
    <w:rsid w:val="00263E92"/>
    <w:rsid w:val="00264210"/>
    <w:rsid w:val="00264CE8"/>
    <w:rsid w:val="00265534"/>
    <w:rsid w:val="0027068A"/>
    <w:rsid w:val="0027098D"/>
    <w:rsid w:val="00271E64"/>
    <w:rsid w:val="00273B31"/>
    <w:rsid w:val="00274549"/>
    <w:rsid w:val="00277459"/>
    <w:rsid w:val="00280741"/>
    <w:rsid w:val="00280A40"/>
    <w:rsid w:val="002814B0"/>
    <w:rsid w:val="00283C1B"/>
    <w:rsid w:val="0028637B"/>
    <w:rsid w:val="0029004A"/>
    <w:rsid w:val="00290E2C"/>
    <w:rsid w:val="00291E09"/>
    <w:rsid w:val="00295356"/>
    <w:rsid w:val="0029671E"/>
    <w:rsid w:val="0029688A"/>
    <w:rsid w:val="002A0AE5"/>
    <w:rsid w:val="002A0B8A"/>
    <w:rsid w:val="002A1650"/>
    <w:rsid w:val="002A3038"/>
    <w:rsid w:val="002A3155"/>
    <w:rsid w:val="002A5466"/>
    <w:rsid w:val="002A558D"/>
    <w:rsid w:val="002B55DF"/>
    <w:rsid w:val="002C0068"/>
    <w:rsid w:val="002C2D65"/>
    <w:rsid w:val="002C2FCC"/>
    <w:rsid w:val="002C39F3"/>
    <w:rsid w:val="002C41F2"/>
    <w:rsid w:val="002D24D5"/>
    <w:rsid w:val="002D4F75"/>
    <w:rsid w:val="002D707D"/>
    <w:rsid w:val="002D763D"/>
    <w:rsid w:val="002E26E0"/>
    <w:rsid w:val="002E5EC1"/>
    <w:rsid w:val="002E6C11"/>
    <w:rsid w:val="00301618"/>
    <w:rsid w:val="0030351F"/>
    <w:rsid w:val="00304C39"/>
    <w:rsid w:val="00312F9D"/>
    <w:rsid w:val="003147BD"/>
    <w:rsid w:val="00314AD7"/>
    <w:rsid w:val="00314C15"/>
    <w:rsid w:val="00325290"/>
    <w:rsid w:val="00326160"/>
    <w:rsid w:val="003271B8"/>
    <w:rsid w:val="003331C7"/>
    <w:rsid w:val="00335076"/>
    <w:rsid w:val="00335CE1"/>
    <w:rsid w:val="00336CBA"/>
    <w:rsid w:val="00341E11"/>
    <w:rsid w:val="00342635"/>
    <w:rsid w:val="0034422E"/>
    <w:rsid w:val="00344C25"/>
    <w:rsid w:val="003458D3"/>
    <w:rsid w:val="0034789F"/>
    <w:rsid w:val="00354A10"/>
    <w:rsid w:val="003574EF"/>
    <w:rsid w:val="00357F17"/>
    <w:rsid w:val="00361623"/>
    <w:rsid w:val="00365475"/>
    <w:rsid w:val="00365D52"/>
    <w:rsid w:val="00365D54"/>
    <w:rsid w:val="003660F1"/>
    <w:rsid w:val="00366961"/>
    <w:rsid w:val="0037090A"/>
    <w:rsid w:val="00371B6D"/>
    <w:rsid w:val="00376231"/>
    <w:rsid w:val="003779B2"/>
    <w:rsid w:val="003814D2"/>
    <w:rsid w:val="00382FD0"/>
    <w:rsid w:val="00383254"/>
    <w:rsid w:val="00386E47"/>
    <w:rsid w:val="00390EC1"/>
    <w:rsid w:val="003915BD"/>
    <w:rsid w:val="00393519"/>
    <w:rsid w:val="00393D41"/>
    <w:rsid w:val="0039525E"/>
    <w:rsid w:val="00397ED5"/>
    <w:rsid w:val="003A3177"/>
    <w:rsid w:val="003B1D4C"/>
    <w:rsid w:val="003B5B63"/>
    <w:rsid w:val="003B713E"/>
    <w:rsid w:val="003C2136"/>
    <w:rsid w:val="003C2B52"/>
    <w:rsid w:val="003C3853"/>
    <w:rsid w:val="003C5C54"/>
    <w:rsid w:val="003C6601"/>
    <w:rsid w:val="003C6B63"/>
    <w:rsid w:val="003D1613"/>
    <w:rsid w:val="003D1B29"/>
    <w:rsid w:val="003D36F9"/>
    <w:rsid w:val="003D6AE8"/>
    <w:rsid w:val="003E002D"/>
    <w:rsid w:val="003E13BE"/>
    <w:rsid w:val="003E19B9"/>
    <w:rsid w:val="003E2846"/>
    <w:rsid w:val="003E4434"/>
    <w:rsid w:val="003E6C04"/>
    <w:rsid w:val="003E6F8E"/>
    <w:rsid w:val="003F55B4"/>
    <w:rsid w:val="003F6676"/>
    <w:rsid w:val="004009B8"/>
    <w:rsid w:val="00400D25"/>
    <w:rsid w:val="00400F42"/>
    <w:rsid w:val="004029BD"/>
    <w:rsid w:val="00416B38"/>
    <w:rsid w:val="00416C55"/>
    <w:rsid w:val="00421702"/>
    <w:rsid w:val="00422C5D"/>
    <w:rsid w:val="00427AF5"/>
    <w:rsid w:val="00427C88"/>
    <w:rsid w:val="00430BA8"/>
    <w:rsid w:val="004311C3"/>
    <w:rsid w:val="00431260"/>
    <w:rsid w:val="00431822"/>
    <w:rsid w:val="004325C2"/>
    <w:rsid w:val="0043449E"/>
    <w:rsid w:val="00440C4B"/>
    <w:rsid w:val="00450755"/>
    <w:rsid w:val="0045097B"/>
    <w:rsid w:val="0045290B"/>
    <w:rsid w:val="00454AA2"/>
    <w:rsid w:val="004552E8"/>
    <w:rsid w:val="00455763"/>
    <w:rsid w:val="004601CE"/>
    <w:rsid w:val="00462135"/>
    <w:rsid w:val="00462A3A"/>
    <w:rsid w:val="00463715"/>
    <w:rsid w:val="00464062"/>
    <w:rsid w:val="00464A3C"/>
    <w:rsid w:val="00465579"/>
    <w:rsid w:val="00465887"/>
    <w:rsid w:val="00465CC3"/>
    <w:rsid w:val="0046660B"/>
    <w:rsid w:val="0047096E"/>
    <w:rsid w:val="00470F57"/>
    <w:rsid w:val="00476FC2"/>
    <w:rsid w:val="00480A8C"/>
    <w:rsid w:val="004828C7"/>
    <w:rsid w:val="00485AB0"/>
    <w:rsid w:val="00487223"/>
    <w:rsid w:val="00487CC9"/>
    <w:rsid w:val="004919ED"/>
    <w:rsid w:val="00491EAC"/>
    <w:rsid w:val="004943AE"/>
    <w:rsid w:val="00494870"/>
    <w:rsid w:val="004961D4"/>
    <w:rsid w:val="004A3DA3"/>
    <w:rsid w:val="004A62E3"/>
    <w:rsid w:val="004A6E32"/>
    <w:rsid w:val="004A74A3"/>
    <w:rsid w:val="004A7BF3"/>
    <w:rsid w:val="004A7FA7"/>
    <w:rsid w:val="004A7FEE"/>
    <w:rsid w:val="004B1088"/>
    <w:rsid w:val="004B3993"/>
    <w:rsid w:val="004B514C"/>
    <w:rsid w:val="004B6D4B"/>
    <w:rsid w:val="004B7D6B"/>
    <w:rsid w:val="004C2281"/>
    <w:rsid w:val="004C437E"/>
    <w:rsid w:val="004C5707"/>
    <w:rsid w:val="004D0AC4"/>
    <w:rsid w:val="004D142D"/>
    <w:rsid w:val="004D3397"/>
    <w:rsid w:val="004D3F4D"/>
    <w:rsid w:val="004E3CE6"/>
    <w:rsid w:val="004E4027"/>
    <w:rsid w:val="004F26E2"/>
    <w:rsid w:val="004F662A"/>
    <w:rsid w:val="005021BF"/>
    <w:rsid w:val="00503955"/>
    <w:rsid w:val="00503F61"/>
    <w:rsid w:val="00506638"/>
    <w:rsid w:val="00511DC2"/>
    <w:rsid w:val="005131DD"/>
    <w:rsid w:val="005151DD"/>
    <w:rsid w:val="00515701"/>
    <w:rsid w:val="00517254"/>
    <w:rsid w:val="00522197"/>
    <w:rsid w:val="00522B09"/>
    <w:rsid w:val="005236A2"/>
    <w:rsid w:val="0052446A"/>
    <w:rsid w:val="005247E6"/>
    <w:rsid w:val="005301B5"/>
    <w:rsid w:val="00533661"/>
    <w:rsid w:val="00535ED4"/>
    <w:rsid w:val="00544890"/>
    <w:rsid w:val="00546E24"/>
    <w:rsid w:val="00547553"/>
    <w:rsid w:val="00553C25"/>
    <w:rsid w:val="00554482"/>
    <w:rsid w:val="0055509F"/>
    <w:rsid w:val="00560B0C"/>
    <w:rsid w:val="00563158"/>
    <w:rsid w:val="005637B5"/>
    <w:rsid w:val="00565E1D"/>
    <w:rsid w:val="00572DFD"/>
    <w:rsid w:val="00572E83"/>
    <w:rsid w:val="00572F62"/>
    <w:rsid w:val="005730DF"/>
    <w:rsid w:val="0057473D"/>
    <w:rsid w:val="00574AC6"/>
    <w:rsid w:val="0057529D"/>
    <w:rsid w:val="00577440"/>
    <w:rsid w:val="00583A80"/>
    <w:rsid w:val="00584D9A"/>
    <w:rsid w:val="00585E4C"/>
    <w:rsid w:val="005873C4"/>
    <w:rsid w:val="00587514"/>
    <w:rsid w:val="00592C70"/>
    <w:rsid w:val="00593524"/>
    <w:rsid w:val="00595F1C"/>
    <w:rsid w:val="00597CF3"/>
    <w:rsid w:val="00597F9E"/>
    <w:rsid w:val="005A22FE"/>
    <w:rsid w:val="005A407F"/>
    <w:rsid w:val="005A4E9E"/>
    <w:rsid w:val="005A51EF"/>
    <w:rsid w:val="005B06D0"/>
    <w:rsid w:val="005B1491"/>
    <w:rsid w:val="005B2AB4"/>
    <w:rsid w:val="005B2C61"/>
    <w:rsid w:val="005B2DBC"/>
    <w:rsid w:val="005B4225"/>
    <w:rsid w:val="005C3064"/>
    <w:rsid w:val="005C31AE"/>
    <w:rsid w:val="005C4ED2"/>
    <w:rsid w:val="005C531B"/>
    <w:rsid w:val="005C65AB"/>
    <w:rsid w:val="005C6C2C"/>
    <w:rsid w:val="005D13E3"/>
    <w:rsid w:val="005D274E"/>
    <w:rsid w:val="005D2CD7"/>
    <w:rsid w:val="005D3965"/>
    <w:rsid w:val="005D39FB"/>
    <w:rsid w:val="005D5467"/>
    <w:rsid w:val="005D5938"/>
    <w:rsid w:val="005E1AF0"/>
    <w:rsid w:val="005E1DF1"/>
    <w:rsid w:val="005E2BB8"/>
    <w:rsid w:val="005E7D4F"/>
    <w:rsid w:val="005F1BEA"/>
    <w:rsid w:val="005F1CA8"/>
    <w:rsid w:val="005F2DD0"/>
    <w:rsid w:val="005F3886"/>
    <w:rsid w:val="005F52A6"/>
    <w:rsid w:val="005F757A"/>
    <w:rsid w:val="005F7BD1"/>
    <w:rsid w:val="006010C6"/>
    <w:rsid w:val="006034B6"/>
    <w:rsid w:val="006057E3"/>
    <w:rsid w:val="006059D5"/>
    <w:rsid w:val="0060633C"/>
    <w:rsid w:val="00613A1F"/>
    <w:rsid w:val="00614AE0"/>
    <w:rsid w:val="00620A0B"/>
    <w:rsid w:val="00620C5F"/>
    <w:rsid w:val="00623737"/>
    <w:rsid w:val="006243A0"/>
    <w:rsid w:val="006246C8"/>
    <w:rsid w:val="00626988"/>
    <w:rsid w:val="00630C24"/>
    <w:rsid w:val="00633C70"/>
    <w:rsid w:val="00636BA9"/>
    <w:rsid w:val="00636DD2"/>
    <w:rsid w:val="00641AB2"/>
    <w:rsid w:val="00642384"/>
    <w:rsid w:val="00642910"/>
    <w:rsid w:val="006432A8"/>
    <w:rsid w:val="006441CB"/>
    <w:rsid w:val="00644FB2"/>
    <w:rsid w:val="00647E8C"/>
    <w:rsid w:val="00647F19"/>
    <w:rsid w:val="0065016B"/>
    <w:rsid w:val="006538CA"/>
    <w:rsid w:val="00655BB0"/>
    <w:rsid w:val="0065739C"/>
    <w:rsid w:val="006607FF"/>
    <w:rsid w:val="00660D33"/>
    <w:rsid w:val="00660F4D"/>
    <w:rsid w:val="00661665"/>
    <w:rsid w:val="00663715"/>
    <w:rsid w:val="00663E35"/>
    <w:rsid w:val="00664D9E"/>
    <w:rsid w:val="00665C6E"/>
    <w:rsid w:val="0066696E"/>
    <w:rsid w:val="0067170A"/>
    <w:rsid w:val="00676325"/>
    <w:rsid w:val="00676D04"/>
    <w:rsid w:val="00682145"/>
    <w:rsid w:val="0068590E"/>
    <w:rsid w:val="00687A86"/>
    <w:rsid w:val="006922B2"/>
    <w:rsid w:val="00692700"/>
    <w:rsid w:val="0069281A"/>
    <w:rsid w:val="00692E14"/>
    <w:rsid w:val="00695361"/>
    <w:rsid w:val="006A117E"/>
    <w:rsid w:val="006A4877"/>
    <w:rsid w:val="006A501C"/>
    <w:rsid w:val="006A5452"/>
    <w:rsid w:val="006A6EAF"/>
    <w:rsid w:val="006B00FF"/>
    <w:rsid w:val="006B0495"/>
    <w:rsid w:val="006B2A57"/>
    <w:rsid w:val="006B6B3F"/>
    <w:rsid w:val="006C26F7"/>
    <w:rsid w:val="006C5F83"/>
    <w:rsid w:val="006C7AE4"/>
    <w:rsid w:val="006D1BEC"/>
    <w:rsid w:val="006D33AC"/>
    <w:rsid w:val="006D738B"/>
    <w:rsid w:val="006E11F8"/>
    <w:rsid w:val="006E15FF"/>
    <w:rsid w:val="006E1F51"/>
    <w:rsid w:val="006E3C5D"/>
    <w:rsid w:val="006E4078"/>
    <w:rsid w:val="006F01EC"/>
    <w:rsid w:val="006F08FA"/>
    <w:rsid w:val="006F1491"/>
    <w:rsid w:val="006F20C3"/>
    <w:rsid w:val="006F3790"/>
    <w:rsid w:val="006F4D94"/>
    <w:rsid w:val="006F4E50"/>
    <w:rsid w:val="006F5B1C"/>
    <w:rsid w:val="00704216"/>
    <w:rsid w:val="00704386"/>
    <w:rsid w:val="00704866"/>
    <w:rsid w:val="0070618D"/>
    <w:rsid w:val="00707D96"/>
    <w:rsid w:val="00710694"/>
    <w:rsid w:val="00710CCD"/>
    <w:rsid w:val="00711081"/>
    <w:rsid w:val="0071113A"/>
    <w:rsid w:val="007111B6"/>
    <w:rsid w:val="007143BE"/>
    <w:rsid w:val="00715A65"/>
    <w:rsid w:val="00720680"/>
    <w:rsid w:val="00720877"/>
    <w:rsid w:val="00721D3E"/>
    <w:rsid w:val="007255C8"/>
    <w:rsid w:val="00725FF6"/>
    <w:rsid w:val="007350AD"/>
    <w:rsid w:val="00735A8B"/>
    <w:rsid w:val="007369FB"/>
    <w:rsid w:val="00737D94"/>
    <w:rsid w:val="00737E01"/>
    <w:rsid w:val="0074009C"/>
    <w:rsid w:val="0074168A"/>
    <w:rsid w:val="0074381E"/>
    <w:rsid w:val="00745109"/>
    <w:rsid w:val="007451E8"/>
    <w:rsid w:val="00745803"/>
    <w:rsid w:val="007500D7"/>
    <w:rsid w:val="00754B6F"/>
    <w:rsid w:val="00761F54"/>
    <w:rsid w:val="00762C48"/>
    <w:rsid w:val="00764345"/>
    <w:rsid w:val="007666F5"/>
    <w:rsid w:val="007668E5"/>
    <w:rsid w:val="00766B29"/>
    <w:rsid w:val="00767822"/>
    <w:rsid w:val="00772C57"/>
    <w:rsid w:val="00773590"/>
    <w:rsid w:val="007735AA"/>
    <w:rsid w:val="00774D18"/>
    <w:rsid w:val="007753C5"/>
    <w:rsid w:val="00775780"/>
    <w:rsid w:val="007774E0"/>
    <w:rsid w:val="00782C1C"/>
    <w:rsid w:val="007831CC"/>
    <w:rsid w:val="00784A7D"/>
    <w:rsid w:val="00784AEF"/>
    <w:rsid w:val="007902E1"/>
    <w:rsid w:val="0079124F"/>
    <w:rsid w:val="00794998"/>
    <w:rsid w:val="00795AF9"/>
    <w:rsid w:val="00796069"/>
    <w:rsid w:val="0079610E"/>
    <w:rsid w:val="00796F3F"/>
    <w:rsid w:val="0079713F"/>
    <w:rsid w:val="007A0788"/>
    <w:rsid w:val="007A15B9"/>
    <w:rsid w:val="007A3633"/>
    <w:rsid w:val="007A3C0E"/>
    <w:rsid w:val="007A4457"/>
    <w:rsid w:val="007A561F"/>
    <w:rsid w:val="007A6DCC"/>
    <w:rsid w:val="007B2829"/>
    <w:rsid w:val="007B3BB7"/>
    <w:rsid w:val="007B4582"/>
    <w:rsid w:val="007B47E9"/>
    <w:rsid w:val="007B4D68"/>
    <w:rsid w:val="007B72DC"/>
    <w:rsid w:val="007B7608"/>
    <w:rsid w:val="007C1431"/>
    <w:rsid w:val="007C3ED2"/>
    <w:rsid w:val="007C57C8"/>
    <w:rsid w:val="007C652A"/>
    <w:rsid w:val="007C6A4B"/>
    <w:rsid w:val="007D1468"/>
    <w:rsid w:val="007D1DA2"/>
    <w:rsid w:val="007D3B45"/>
    <w:rsid w:val="007D6BCE"/>
    <w:rsid w:val="007E5592"/>
    <w:rsid w:val="007E717C"/>
    <w:rsid w:val="007E7AA7"/>
    <w:rsid w:val="007F065B"/>
    <w:rsid w:val="007F140B"/>
    <w:rsid w:val="007F33CC"/>
    <w:rsid w:val="007F3CF0"/>
    <w:rsid w:val="007F3D3C"/>
    <w:rsid w:val="007F4D57"/>
    <w:rsid w:val="007F780B"/>
    <w:rsid w:val="00802386"/>
    <w:rsid w:val="00806744"/>
    <w:rsid w:val="00807F5A"/>
    <w:rsid w:val="0081116D"/>
    <w:rsid w:val="0081305B"/>
    <w:rsid w:val="008159AB"/>
    <w:rsid w:val="00816B1F"/>
    <w:rsid w:val="00816D36"/>
    <w:rsid w:val="008205B3"/>
    <w:rsid w:val="008210AB"/>
    <w:rsid w:val="00822C89"/>
    <w:rsid w:val="00824D10"/>
    <w:rsid w:val="00827528"/>
    <w:rsid w:val="00830661"/>
    <w:rsid w:val="008326EE"/>
    <w:rsid w:val="00832BA2"/>
    <w:rsid w:val="00833594"/>
    <w:rsid w:val="008335A1"/>
    <w:rsid w:val="008344EF"/>
    <w:rsid w:val="00834D27"/>
    <w:rsid w:val="008351DC"/>
    <w:rsid w:val="0084169D"/>
    <w:rsid w:val="0084194A"/>
    <w:rsid w:val="0084383C"/>
    <w:rsid w:val="008504AD"/>
    <w:rsid w:val="00852D95"/>
    <w:rsid w:val="0085339B"/>
    <w:rsid w:val="0085777B"/>
    <w:rsid w:val="008601D4"/>
    <w:rsid w:val="0086127E"/>
    <w:rsid w:val="008631C9"/>
    <w:rsid w:val="00866502"/>
    <w:rsid w:val="00866992"/>
    <w:rsid w:val="0087246B"/>
    <w:rsid w:val="00873C1B"/>
    <w:rsid w:val="008804A7"/>
    <w:rsid w:val="0088265D"/>
    <w:rsid w:val="008849E4"/>
    <w:rsid w:val="008852F8"/>
    <w:rsid w:val="00887445"/>
    <w:rsid w:val="00891464"/>
    <w:rsid w:val="00892A74"/>
    <w:rsid w:val="008931B2"/>
    <w:rsid w:val="008943B5"/>
    <w:rsid w:val="00896E33"/>
    <w:rsid w:val="008A0116"/>
    <w:rsid w:val="008A0716"/>
    <w:rsid w:val="008A0D6E"/>
    <w:rsid w:val="008A2530"/>
    <w:rsid w:val="008A60F3"/>
    <w:rsid w:val="008A6C96"/>
    <w:rsid w:val="008A7FAE"/>
    <w:rsid w:val="008B0E2A"/>
    <w:rsid w:val="008B455B"/>
    <w:rsid w:val="008B6F68"/>
    <w:rsid w:val="008C0EB1"/>
    <w:rsid w:val="008C0FCF"/>
    <w:rsid w:val="008C1993"/>
    <w:rsid w:val="008C251C"/>
    <w:rsid w:val="008C27EE"/>
    <w:rsid w:val="008C307C"/>
    <w:rsid w:val="008C7726"/>
    <w:rsid w:val="008D06D1"/>
    <w:rsid w:val="008D51CB"/>
    <w:rsid w:val="008E0A43"/>
    <w:rsid w:val="008E1F33"/>
    <w:rsid w:val="008E2178"/>
    <w:rsid w:val="008E4077"/>
    <w:rsid w:val="008E6192"/>
    <w:rsid w:val="008E6288"/>
    <w:rsid w:val="008E720F"/>
    <w:rsid w:val="008F1C55"/>
    <w:rsid w:val="008F288B"/>
    <w:rsid w:val="008F3839"/>
    <w:rsid w:val="008F4057"/>
    <w:rsid w:val="008F4609"/>
    <w:rsid w:val="008F4BFD"/>
    <w:rsid w:val="008F4C89"/>
    <w:rsid w:val="008F574B"/>
    <w:rsid w:val="008F58EB"/>
    <w:rsid w:val="00900432"/>
    <w:rsid w:val="00900FC2"/>
    <w:rsid w:val="00901666"/>
    <w:rsid w:val="00903BC4"/>
    <w:rsid w:val="00905852"/>
    <w:rsid w:val="00906402"/>
    <w:rsid w:val="0090681D"/>
    <w:rsid w:val="00907F0C"/>
    <w:rsid w:val="009122C9"/>
    <w:rsid w:val="00912B4A"/>
    <w:rsid w:val="0091401B"/>
    <w:rsid w:val="00914509"/>
    <w:rsid w:val="00915951"/>
    <w:rsid w:val="00915FB5"/>
    <w:rsid w:val="0091640B"/>
    <w:rsid w:val="0092033F"/>
    <w:rsid w:val="00923760"/>
    <w:rsid w:val="00924139"/>
    <w:rsid w:val="00924640"/>
    <w:rsid w:val="00930361"/>
    <w:rsid w:val="00930E4F"/>
    <w:rsid w:val="009312DC"/>
    <w:rsid w:val="00934686"/>
    <w:rsid w:val="009367F1"/>
    <w:rsid w:val="00936DF7"/>
    <w:rsid w:val="009379C1"/>
    <w:rsid w:val="00945EFA"/>
    <w:rsid w:val="00946053"/>
    <w:rsid w:val="0094694D"/>
    <w:rsid w:val="0095054E"/>
    <w:rsid w:val="00950870"/>
    <w:rsid w:val="00950FDC"/>
    <w:rsid w:val="00953FB3"/>
    <w:rsid w:val="00955544"/>
    <w:rsid w:val="0095786E"/>
    <w:rsid w:val="00960509"/>
    <w:rsid w:val="00963ECF"/>
    <w:rsid w:val="00964140"/>
    <w:rsid w:val="00967213"/>
    <w:rsid w:val="00971F95"/>
    <w:rsid w:val="00974023"/>
    <w:rsid w:val="00974838"/>
    <w:rsid w:val="0097679E"/>
    <w:rsid w:val="0097776D"/>
    <w:rsid w:val="00977AB3"/>
    <w:rsid w:val="0098138E"/>
    <w:rsid w:val="0098429C"/>
    <w:rsid w:val="0098493E"/>
    <w:rsid w:val="00985343"/>
    <w:rsid w:val="00985D79"/>
    <w:rsid w:val="00986CFF"/>
    <w:rsid w:val="00990C4A"/>
    <w:rsid w:val="009918FE"/>
    <w:rsid w:val="0099346B"/>
    <w:rsid w:val="00993975"/>
    <w:rsid w:val="00994550"/>
    <w:rsid w:val="00995158"/>
    <w:rsid w:val="00995204"/>
    <w:rsid w:val="00995725"/>
    <w:rsid w:val="009A0845"/>
    <w:rsid w:val="009A1A3B"/>
    <w:rsid w:val="009A2CC8"/>
    <w:rsid w:val="009A35AA"/>
    <w:rsid w:val="009A36BE"/>
    <w:rsid w:val="009A3FFA"/>
    <w:rsid w:val="009A63A3"/>
    <w:rsid w:val="009A646F"/>
    <w:rsid w:val="009A66BD"/>
    <w:rsid w:val="009A79D7"/>
    <w:rsid w:val="009A7EEB"/>
    <w:rsid w:val="009B23EC"/>
    <w:rsid w:val="009B32BB"/>
    <w:rsid w:val="009B7E84"/>
    <w:rsid w:val="009C00B8"/>
    <w:rsid w:val="009C23F3"/>
    <w:rsid w:val="009C6925"/>
    <w:rsid w:val="009C6AFA"/>
    <w:rsid w:val="009D569D"/>
    <w:rsid w:val="009D6857"/>
    <w:rsid w:val="009E0EAC"/>
    <w:rsid w:val="009E13ED"/>
    <w:rsid w:val="009E31B1"/>
    <w:rsid w:val="009E404A"/>
    <w:rsid w:val="009E4BEC"/>
    <w:rsid w:val="009F012E"/>
    <w:rsid w:val="009F09DD"/>
    <w:rsid w:val="009F2CE1"/>
    <w:rsid w:val="009F5181"/>
    <w:rsid w:val="009F670E"/>
    <w:rsid w:val="00A011B3"/>
    <w:rsid w:val="00A01D5D"/>
    <w:rsid w:val="00A02C2F"/>
    <w:rsid w:val="00A04834"/>
    <w:rsid w:val="00A058BD"/>
    <w:rsid w:val="00A05B0F"/>
    <w:rsid w:val="00A07333"/>
    <w:rsid w:val="00A0759B"/>
    <w:rsid w:val="00A109F5"/>
    <w:rsid w:val="00A11010"/>
    <w:rsid w:val="00A11400"/>
    <w:rsid w:val="00A12A77"/>
    <w:rsid w:val="00A13598"/>
    <w:rsid w:val="00A14D41"/>
    <w:rsid w:val="00A16844"/>
    <w:rsid w:val="00A1763D"/>
    <w:rsid w:val="00A176F8"/>
    <w:rsid w:val="00A2119D"/>
    <w:rsid w:val="00A252B5"/>
    <w:rsid w:val="00A26443"/>
    <w:rsid w:val="00A26CE3"/>
    <w:rsid w:val="00A30682"/>
    <w:rsid w:val="00A30E67"/>
    <w:rsid w:val="00A338C2"/>
    <w:rsid w:val="00A35CD8"/>
    <w:rsid w:val="00A35D4B"/>
    <w:rsid w:val="00A407D8"/>
    <w:rsid w:val="00A415A3"/>
    <w:rsid w:val="00A427F3"/>
    <w:rsid w:val="00A47679"/>
    <w:rsid w:val="00A50868"/>
    <w:rsid w:val="00A57B00"/>
    <w:rsid w:val="00A61F66"/>
    <w:rsid w:val="00A62702"/>
    <w:rsid w:val="00A62810"/>
    <w:rsid w:val="00A64892"/>
    <w:rsid w:val="00A6741E"/>
    <w:rsid w:val="00A6770B"/>
    <w:rsid w:val="00A707CE"/>
    <w:rsid w:val="00A71A5E"/>
    <w:rsid w:val="00A72105"/>
    <w:rsid w:val="00A72E88"/>
    <w:rsid w:val="00A76AEE"/>
    <w:rsid w:val="00A77D6C"/>
    <w:rsid w:val="00A81E0F"/>
    <w:rsid w:val="00A845B9"/>
    <w:rsid w:val="00A87F4C"/>
    <w:rsid w:val="00A9033F"/>
    <w:rsid w:val="00A90A33"/>
    <w:rsid w:val="00A92F8C"/>
    <w:rsid w:val="00A96917"/>
    <w:rsid w:val="00A97D1F"/>
    <w:rsid w:val="00AA05E9"/>
    <w:rsid w:val="00AA1ADB"/>
    <w:rsid w:val="00AA1DB0"/>
    <w:rsid w:val="00AA3333"/>
    <w:rsid w:val="00AA7AB4"/>
    <w:rsid w:val="00AB2970"/>
    <w:rsid w:val="00AB48C2"/>
    <w:rsid w:val="00AB5F16"/>
    <w:rsid w:val="00AB75C3"/>
    <w:rsid w:val="00AC16CE"/>
    <w:rsid w:val="00AC4067"/>
    <w:rsid w:val="00AC4155"/>
    <w:rsid w:val="00AC719A"/>
    <w:rsid w:val="00AC7FE2"/>
    <w:rsid w:val="00AD37E4"/>
    <w:rsid w:val="00AD3922"/>
    <w:rsid w:val="00AD485D"/>
    <w:rsid w:val="00AD6579"/>
    <w:rsid w:val="00AD6BA8"/>
    <w:rsid w:val="00AE0787"/>
    <w:rsid w:val="00AE0E2D"/>
    <w:rsid w:val="00AE3508"/>
    <w:rsid w:val="00AE5F66"/>
    <w:rsid w:val="00AE7700"/>
    <w:rsid w:val="00AF1939"/>
    <w:rsid w:val="00AF1E30"/>
    <w:rsid w:val="00AF295A"/>
    <w:rsid w:val="00AF2CB0"/>
    <w:rsid w:val="00AF45C9"/>
    <w:rsid w:val="00AF6E94"/>
    <w:rsid w:val="00B02723"/>
    <w:rsid w:val="00B03788"/>
    <w:rsid w:val="00B05244"/>
    <w:rsid w:val="00B06330"/>
    <w:rsid w:val="00B10320"/>
    <w:rsid w:val="00B10B25"/>
    <w:rsid w:val="00B10E72"/>
    <w:rsid w:val="00B11542"/>
    <w:rsid w:val="00B12036"/>
    <w:rsid w:val="00B13A7C"/>
    <w:rsid w:val="00B13E54"/>
    <w:rsid w:val="00B16C9F"/>
    <w:rsid w:val="00B202CD"/>
    <w:rsid w:val="00B21CFB"/>
    <w:rsid w:val="00B22EAA"/>
    <w:rsid w:val="00B26870"/>
    <w:rsid w:val="00B26F30"/>
    <w:rsid w:val="00B303A1"/>
    <w:rsid w:val="00B3065C"/>
    <w:rsid w:val="00B31F7D"/>
    <w:rsid w:val="00B33AB1"/>
    <w:rsid w:val="00B3422A"/>
    <w:rsid w:val="00B372CB"/>
    <w:rsid w:val="00B41C05"/>
    <w:rsid w:val="00B42287"/>
    <w:rsid w:val="00B502DF"/>
    <w:rsid w:val="00B52256"/>
    <w:rsid w:val="00B52396"/>
    <w:rsid w:val="00B54BFB"/>
    <w:rsid w:val="00B65285"/>
    <w:rsid w:val="00B6649C"/>
    <w:rsid w:val="00B711BA"/>
    <w:rsid w:val="00B73566"/>
    <w:rsid w:val="00B7391C"/>
    <w:rsid w:val="00B76593"/>
    <w:rsid w:val="00B7739B"/>
    <w:rsid w:val="00B839FF"/>
    <w:rsid w:val="00B85969"/>
    <w:rsid w:val="00B86051"/>
    <w:rsid w:val="00B87B44"/>
    <w:rsid w:val="00B915C7"/>
    <w:rsid w:val="00B938C2"/>
    <w:rsid w:val="00B93BCF"/>
    <w:rsid w:val="00B9416F"/>
    <w:rsid w:val="00BA179A"/>
    <w:rsid w:val="00BA2486"/>
    <w:rsid w:val="00BA3806"/>
    <w:rsid w:val="00BA5801"/>
    <w:rsid w:val="00BA78C9"/>
    <w:rsid w:val="00BB14A0"/>
    <w:rsid w:val="00BB1A75"/>
    <w:rsid w:val="00BB55D9"/>
    <w:rsid w:val="00BC1B48"/>
    <w:rsid w:val="00BC3EED"/>
    <w:rsid w:val="00BC50F6"/>
    <w:rsid w:val="00BC66AF"/>
    <w:rsid w:val="00BC7C94"/>
    <w:rsid w:val="00BC7CA5"/>
    <w:rsid w:val="00BD1058"/>
    <w:rsid w:val="00BD12EC"/>
    <w:rsid w:val="00BD162E"/>
    <w:rsid w:val="00BD19D5"/>
    <w:rsid w:val="00BD1A9A"/>
    <w:rsid w:val="00BD1F97"/>
    <w:rsid w:val="00BE40CE"/>
    <w:rsid w:val="00BE5CC0"/>
    <w:rsid w:val="00BF239E"/>
    <w:rsid w:val="00BF578C"/>
    <w:rsid w:val="00BF5B20"/>
    <w:rsid w:val="00BF7C2A"/>
    <w:rsid w:val="00C0012B"/>
    <w:rsid w:val="00C05893"/>
    <w:rsid w:val="00C05C9A"/>
    <w:rsid w:val="00C1229C"/>
    <w:rsid w:val="00C12509"/>
    <w:rsid w:val="00C14628"/>
    <w:rsid w:val="00C16D9A"/>
    <w:rsid w:val="00C20019"/>
    <w:rsid w:val="00C21B32"/>
    <w:rsid w:val="00C22FC2"/>
    <w:rsid w:val="00C22FFD"/>
    <w:rsid w:val="00C24695"/>
    <w:rsid w:val="00C24C0D"/>
    <w:rsid w:val="00C24D6C"/>
    <w:rsid w:val="00C31319"/>
    <w:rsid w:val="00C31F2C"/>
    <w:rsid w:val="00C32C84"/>
    <w:rsid w:val="00C3569A"/>
    <w:rsid w:val="00C35E28"/>
    <w:rsid w:val="00C35FE0"/>
    <w:rsid w:val="00C36C76"/>
    <w:rsid w:val="00C41CFF"/>
    <w:rsid w:val="00C42931"/>
    <w:rsid w:val="00C44246"/>
    <w:rsid w:val="00C50FE5"/>
    <w:rsid w:val="00C542D9"/>
    <w:rsid w:val="00C55860"/>
    <w:rsid w:val="00C574CF"/>
    <w:rsid w:val="00C6568A"/>
    <w:rsid w:val="00C67315"/>
    <w:rsid w:val="00C738FF"/>
    <w:rsid w:val="00C7546D"/>
    <w:rsid w:val="00C800C4"/>
    <w:rsid w:val="00C83C58"/>
    <w:rsid w:val="00C86F3A"/>
    <w:rsid w:val="00C91070"/>
    <w:rsid w:val="00C95897"/>
    <w:rsid w:val="00C96551"/>
    <w:rsid w:val="00C970B0"/>
    <w:rsid w:val="00CA2580"/>
    <w:rsid w:val="00CA3EF6"/>
    <w:rsid w:val="00CB0C9E"/>
    <w:rsid w:val="00CB1699"/>
    <w:rsid w:val="00CB434F"/>
    <w:rsid w:val="00CB4986"/>
    <w:rsid w:val="00CB4D08"/>
    <w:rsid w:val="00CB656E"/>
    <w:rsid w:val="00CB7592"/>
    <w:rsid w:val="00CC02D5"/>
    <w:rsid w:val="00CC342A"/>
    <w:rsid w:val="00CC4559"/>
    <w:rsid w:val="00CC49A8"/>
    <w:rsid w:val="00CC61F6"/>
    <w:rsid w:val="00CC6785"/>
    <w:rsid w:val="00CD1228"/>
    <w:rsid w:val="00CD2070"/>
    <w:rsid w:val="00CD248F"/>
    <w:rsid w:val="00CD28A2"/>
    <w:rsid w:val="00CE1D3B"/>
    <w:rsid w:val="00CE5614"/>
    <w:rsid w:val="00CE7A12"/>
    <w:rsid w:val="00D01A61"/>
    <w:rsid w:val="00D01B78"/>
    <w:rsid w:val="00D03638"/>
    <w:rsid w:val="00D03D1B"/>
    <w:rsid w:val="00D047BB"/>
    <w:rsid w:val="00D048C5"/>
    <w:rsid w:val="00D06874"/>
    <w:rsid w:val="00D1156A"/>
    <w:rsid w:val="00D11D85"/>
    <w:rsid w:val="00D143CA"/>
    <w:rsid w:val="00D14C32"/>
    <w:rsid w:val="00D15DEA"/>
    <w:rsid w:val="00D161F9"/>
    <w:rsid w:val="00D20887"/>
    <w:rsid w:val="00D22668"/>
    <w:rsid w:val="00D25DB9"/>
    <w:rsid w:val="00D270C1"/>
    <w:rsid w:val="00D30C57"/>
    <w:rsid w:val="00D320A6"/>
    <w:rsid w:val="00D3234F"/>
    <w:rsid w:val="00D33DC2"/>
    <w:rsid w:val="00D41E2D"/>
    <w:rsid w:val="00D42415"/>
    <w:rsid w:val="00D424A0"/>
    <w:rsid w:val="00D43767"/>
    <w:rsid w:val="00D4389D"/>
    <w:rsid w:val="00D44300"/>
    <w:rsid w:val="00D44B97"/>
    <w:rsid w:val="00D47BE1"/>
    <w:rsid w:val="00D5293E"/>
    <w:rsid w:val="00D529B3"/>
    <w:rsid w:val="00D5379B"/>
    <w:rsid w:val="00D55DAE"/>
    <w:rsid w:val="00D5699E"/>
    <w:rsid w:val="00D6301A"/>
    <w:rsid w:val="00D63BFE"/>
    <w:rsid w:val="00D64273"/>
    <w:rsid w:val="00D660A3"/>
    <w:rsid w:val="00D66C94"/>
    <w:rsid w:val="00D75B20"/>
    <w:rsid w:val="00D80065"/>
    <w:rsid w:val="00D8021E"/>
    <w:rsid w:val="00D82B2C"/>
    <w:rsid w:val="00D85EE0"/>
    <w:rsid w:val="00D86721"/>
    <w:rsid w:val="00D908D5"/>
    <w:rsid w:val="00D91403"/>
    <w:rsid w:val="00D927A8"/>
    <w:rsid w:val="00D929FB"/>
    <w:rsid w:val="00D936DD"/>
    <w:rsid w:val="00D9414E"/>
    <w:rsid w:val="00D9599B"/>
    <w:rsid w:val="00D95E3B"/>
    <w:rsid w:val="00DA07B6"/>
    <w:rsid w:val="00DA189A"/>
    <w:rsid w:val="00DA1E93"/>
    <w:rsid w:val="00DA2740"/>
    <w:rsid w:val="00DA2A6D"/>
    <w:rsid w:val="00DA3B2A"/>
    <w:rsid w:val="00DB1C63"/>
    <w:rsid w:val="00DB6462"/>
    <w:rsid w:val="00DB685A"/>
    <w:rsid w:val="00DB6ED1"/>
    <w:rsid w:val="00DB7A9D"/>
    <w:rsid w:val="00DC1FB0"/>
    <w:rsid w:val="00DC33A0"/>
    <w:rsid w:val="00DC34E5"/>
    <w:rsid w:val="00DC4E00"/>
    <w:rsid w:val="00DC5373"/>
    <w:rsid w:val="00DC6631"/>
    <w:rsid w:val="00DC66F4"/>
    <w:rsid w:val="00DC6CD9"/>
    <w:rsid w:val="00DD0A01"/>
    <w:rsid w:val="00DD2EDD"/>
    <w:rsid w:val="00DD3543"/>
    <w:rsid w:val="00DD4AA4"/>
    <w:rsid w:val="00DD6B60"/>
    <w:rsid w:val="00DD7FB7"/>
    <w:rsid w:val="00DE02CB"/>
    <w:rsid w:val="00DE1000"/>
    <w:rsid w:val="00DE1FB3"/>
    <w:rsid w:val="00DE3284"/>
    <w:rsid w:val="00DE342F"/>
    <w:rsid w:val="00DE3458"/>
    <w:rsid w:val="00DE3796"/>
    <w:rsid w:val="00DE4E58"/>
    <w:rsid w:val="00DE5030"/>
    <w:rsid w:val="00DF135E"/>
    <w:rsid w:val="00DF1DD4"/>
    <w:rsid w:val="00DF359F"/>
    <w:rsid w:val="00DF3B49"/>
    <w:rsid w:val="00DF4565"/>
    <w:rsid w:val="00DF6A29"/>
    <w:rsid w:val="00DF7B83"/>
    <w:rsid w:val="00E02DDC"/>
    <w:rsid w:val="00E02FEB"/>
    <w:rsid w:val="00E05847"/>
    <w:rsid w:val="00E073B0"/>
    <w:rsid w:val="00E1060A"/>
    <w:rsid w:val="00E12DC2"/>
    <w:rsid w:val="00E1784C"/>
    <w:rsid w:val="00E20B1F"/>
    <w:rsid w:val="00E27806"/>
    <w:rsid w:val="00E30202"/>
    <w:rsid w:val="00E3091C"/>
    <w:rsid w:val="00E35375"/>
    <w:rsid w:val="00E3602E"/>
    <w:rsid w:val="00E435EB"/>
    <w:rsid w:val="00E4448F"/>
    <w:rsid w:val="00E448AD"/>
    <w:rsid w:val="00E44D95"/>
    <w:rsid w:val="00E50A94"/>
    <w:rsid w:val="00E54BD1"/>
    <w:rsid w:val="00E57F64"/>
    <w:rsid w:val="00E6035B"/>
    <w:rsid w:val="00E62808"/>
    <w:rsid w:val="00E632CB"/>
    <w:rsid w:val="00E64BEE"/>
    <w:rsid w:val="00E67389"/>
    <w:rsid w:val="00E6762D"/>
    <w:rsid w:val="00E70007"/>
    <w:rsid w:val="00E71886"/>
    <w:rsid w:val="00E72D35"/>
    <w:rsid w:val="00E73BFB"/>
    <w:rsid w:val="00E74254"/>
    <w:rsid w:val="00E7477F"/>
    <w:rsid w:val="00E76C8B"/>
    <w:rsid w:val="00E77EB5"/>
    <w:rsid w:val="00E83849"/>
    <w:rsid w:val="00E8390E"/>
    <w:rsid w:val="00E861E2"/>
    <w:rsid w:val="00E86B30"/>
    <w:rsid w:val="00E90106"/>
    <w:rsid w:val="00E904E4"/>
    <w:rsid w:val="00E90742"/>
    <w:rsid w:val="00E90975"/>
    <w:rsid w:val="00E90BBF"/>
    <w:rsid w:val="00E94F5C"/>
    <w:rsid w:val="00E95466"/>
    <w:rsid w:val="00E9573E"/>
    <w:rsid w:val="00E97EF1"/>
    <w:rsid w:val="00EA1926"/>
    <w:rsid w:val="00EA1DD9"/>
    <w:rsid w:val="00EA3398"/>
    <w:rsid w:val="00EA52A4"/>
    <w:rsid w:val="00EA634C"/>
    <w:rsid w:val="00EA6888"/>
    <w:rsid w:val="00EA7EC1"/>
    <w:rsid w:val="00EB1ED2"/>
    <w:rsid w:val="00EB6FB4"/>
    <w:rsid w:val="00EC245F"/>
    <w:rsid w:val="00EC2985"/>
    <w:rsid w:val="00EC37E9"/>
    <w:rsid w:val="00EC39A7"/>
    <w:rsid w:val="00EC6EF4"/>
    <w:rsid w:val="00EC7D68"/>
    <w:rsid w:val="00ED37DD"/>
    <w:rsid w:val="00ED39A6"/>
    <w:rsid w:val="00ED487D"/>
    <w:rsid w:val="00ED56FA"/>
    <w:rsid w:val="00ED5DD8"/>
    <w:rsid w:val="00ED5FF1"/>
    <w:rsid w:val="00EE0956"/>
    <w:rsid w:val="00EE29BB"/>
    <w:rsid w:val="00EE5AE2"/>
    <w:rsid w:val="00EE5F09"/>
    <w:rsid w:val="00EE6C21"/>
    <w:rsid w:val="00EF0C11"/>
    <w:rsid w:val="00EF0CF4"/>
    <w:rsid w:val="00EF1EA1"/>
    <w:rsid w:val="00EF5931"/>
    <w:rsid w:val="00F009BE"/>
    <w:rsid w:val="00F0683A"/>
    <w:rsid w:val="00F12E10"/>
    <w:rsid w:val="00F1612E"/>
    <w:rsid w:val="00F16B57"/>
    <w:rsid w:val="00F1741A"/>
    <w:rsid w:val="00F20F22"/>
    <w:rsid w:val="00F21D59"/>
    <w:rsid w:val="00F22857"/>
    <w:rsid w:val="00F23C05"/>
    <w:rsid w:val="00F24612"/>
    <w:rsid w:val="00F25F21"/>
    <w:rsid w:val="00F26343"/>
    <w:rsid w:val="00F26B8C"/>
    <w:rsid w:val="00F316F7"/>
    <w:rsid w:val="00F3766D"/>
    <w:rsid w:val="00F41A8C"/>
    <w:rsid w:val="00F4480E"/>
    <w:rsid w:val="00F44A08"/>
    <w:rsid w:val="00F45545"/>
    <w:rsid w:val="00F46668"/>
    <w:rsid w:val="00F5086D"/>
    <w:rsid w:val="00F54C6E"/>
    <w:rsid w:val="00F55669"/>
    <w:rsid w:val="00F56AEB"/>
    <w:rsid w:val="00F603C4"/>
    <w:rsid w:val="00F60C02"/>
    <w:rsid w:val="00F61FD3"/>
    <w:rsid w:val="00F62C46"/>
    <w:rsid w:val="00F657CC"/>
    <w:rsid w:val="00F66E8A"/>
    <w:rsid w:val="00F678B3"/>
    <w:rsid w:val="00F71869"/>
    <w:rsid w:val="00F73E1A"/>
    <w:rsid w:val="00F74F1B"/>
    <w:rsid w:val="00F76B6E"/>
    <w:rsid w:val="00F76F86"/>
    <w:rsid w:val="00F77498"/>
    <w:rsid w:val="00F819F4"/>
    <w:rsid w:val="00F83C10"/>
    <w:rsid w:val="00F8401F"/>
    <w:rsid w:val="00F86154"/>
    <w:rsid w:val="00F86F82"/>
    <w:rsid w:val="00F901DC"/>
    <w:rsid w:val="00F920BB"/>
    <w:rsid w:val="00F94AB8"/>
    <w:rsid w:val="00F9666C"/>
    <w:rsid w:val="00F96808"/>
    <w:rsid w:val="00F971FA"/>
    <w:rsid w:val="00F97480"/>
    <w:rsid w:val="00FA30C7"/>
    <w:rsid w:val="00FA5083"/>
    <w:rsid w:val="00FA5218"/>
    <w:rsid w:val="00FB0D80"/>
    <w:rsid w:val="00FB62AA"/>
    <w:rsid w:val="00FB689B"/>
    <w:rsid w:val="00FC13E3"/>
    <w:rsid w:val="00FC1A3A"/>
    <w:rsid w:val="00FC2CF0"/>
    <w:rsid w:val="00FC3B66"/>
    <w:rsid w:val="00FC3EAB"/>
    <w:rsid w:val="00FC545B"/>
    <w:rsid w:val="00FC5C62"/>
    <w:rsid w:val="00FC7849"/>
    <w:rsid w:val="00FD1510"/>
    <w:rsid w:val="00FD70D0"/>
    <w:rsid w:val="00FE08B8"/>
    <w:rsid w:val="00FE22D3"/>
    <w:rsid w:val="00FE334C"/>
    <w:rsid w:val="00FE6BCE"/>
    <w:rsid w:val="00FE7EE7"/>
    <w:rsid w:val="00FF062B"/>
    <w:rsid w:val="00FF0C36"/>
    <w:rsid w:val="00FF18F3"/>
    <w:rsid w:val="00FF2443"/>
    <w:rsid w:val="00FF2525"/>
    <w:rsid w:val="00FF312A"/>
    <w:rsid w:val="00FF3864"/>
    <w:rsid w:val="00FF521C"/>
    <w:rsid w:val="00FF5411"/>
  </w:rsids>
  <m:mathPr>
    <m:mathFont m:val="Cambria Math"/>
    <m:brkBin m:val="before"/>
    <m:brkBinSub m:val="--"/>
    <m:smallFrac m:val="0"/>
    <m:dispDef/>
    <m:lMargin m:val="0"/>
    <m:rMargin m:val="0"/>
    <m:defJc m:val="centerGroup"/>
    <m:wrapIndent m:val="1440"/>
    <m:intLim m:val="subSup"/>
    <m:naryLim m:val="undOvr"/>
  </m:mathPr>
  <w:themeFontLang w:val="lv-LV"/>
  <w:clrSchemeMapping w:bg1="light1" w:t1="dark1" w:bg2="light2" w:t2="dark2" w:accent1="accent1" w:accent2="accent2" w:accent3="accent3" w:accent4="accent4" w:accent5="accent5" w:accent6="accent6" w:hyperlink="hyperlink" w:followedHyperlink="followedHyperlink"/>
  <w:smartTagType w:namespaceuri="schemas-tilde-lv/tildestengine" w:name="veidnes"/>
  <w:shapeDefaults>
    <o:shapedefaults v:ext="edit" spidmax="1026"/>
    <o:shapelayout v:ext="edit">
      <o:idmap v:ext="edit" data="1"/>
    </o:shapelayout>
  </w:shapeDefaults>
  <w:decimalSymbol w:val=","/>
  <w:listSeparator w:val=";"/>
  <w14:docId w14:val="2F11CB37"/>
  <w15:docId w15:val="{25DB200C-E3FD-4B16-93ED-E19D12F7031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lv-LV" w:eastAsia="lv-LV"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lsdException w:name="toc 2" w:semiHidden="1" w:uiPriority="0" w:unhideWhenUsed="1"/>
    <w:lsdException w:name="toc 3" w:semiHidden="1" w:uiPriority="0" w:unhideWhenUsed="1"/>
    <w:lsdException w:name="toc 4" w:semiHidden="1" w:uiPriority="0" w:unhideWhenUsed="1"/>
    <w:lsdException w:name="toc 5" w:semiHidden="1" w:uiPriority="0" w:unhideWhenUsed="1"/>
    <w:lsdException w:name="toc 6" w:semiHidden="1" w:uiPriority="0" w:unhideWhenUsed="1"/>
    <w:lsdException w:name="toc 7" w:semiHidden="1" w:uiPriority="0" w:unhideWhenUsed="1"/>
    <w:lsdException w:name="toc 8" w:semiHidden="1" w:uiPriority="0" w:unhideWhenUsed="1"/>
    <w:lsdException w:name="toc 9" w:semiHidden="1" w:uiPriority="0" w:unhideWhenUsed="1"/>
    <w:lsdException w:name="Normal Indent" w:semiHidden="1" w:unhideWhenUsed="1"/>
    <w:lsdException w:name="footnote text" w:semiHidden="1" w:uiPriority="0"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0" w:unhideWhenUsed="1" w:qFormat="1"/>
    <w:lsdException w:name="table of figures" w:semiHidden="1" w:uiPriority="0"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iPriority="0"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iPriority="0"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0"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iPriority="0" w:unhideWhenUsed="1"/>
    <w:lsdException w:name="Body Text Indent 3" w:semiHidden="1" w:uiPriority="0" w:unhideWhenUsed="1"/>
    <w:lsdException w:name="Block Text" w:semiHidden="1" w:unhideWhenUsed="1"/>
    <w:lsdException w:name="Hyperlink" w:semiHidden="1" w:uiPriority="0" w:unhideWhenUsed="1"/>
    <w:lsdException w:name="FollowedHyperlink" w:semiHidden="1" w:unhideWhenUsed="1"/>
    <w:lsdException w:name="Strong" w:uiPriority="0" w:qFormat="1"/>
    <w:lsdException w:name="Emphasis"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39"/>
    <w:lsdException w:name="Table Theme" w:semiHidden="1" w:unhideWhenUsed="1"/>
    <w:lsdException w:name="Placeholder Text" w:semiHidden="1"/>
    <w:lsdException w:name="No Spacing" w:uiPriority="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0"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0"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F55669"/>
    <w:pPr>
      <w:suppressAutoHyphens/>
    </w:pPr>
    <w:rPr>
      <w:sz w:val="24"/>
      <w:szCs w:val="24"/>
      <w:lang w:eastAsia="ar-SA"/>
    </w:rPr>
  </w:style>
  <w:style w:type="paragraph" w:styleId="Heading1">
    <w:name w:val="heading 1"/>
    <w:basedOn w:val="Normal"/>
    <w:next w:val="Normal"/>
    <w:link w:val="Heading1Char"/>
    <w:qFormat/>
    <w:rsid w:val="00F55669"/>
    <w:pPr>
      <w:keepNext/>
      <w:keepLines/>
      <w:numPr>
        <w:numId w:val="1"/>
      </w:numPr>
      <w:spacing w:before="840" w:after="240"/>
      <w:outlineLvl w:val="0"/>
    </w:pPr>
    <w:rPr>
      <w:bCs/>
      <w:sz w:val="40"/>
    </w:rPr>
  </w:style>
  <w:style w:type="paragraph" w:styleId="Heading2">
    <w:name w:val="heading 2"/>
    <w:basedOn w:val="Normal"/>
    <w:next w:val="Heading1"/>
    <w:link w:val="Heading2Char"/>
    <w:qFormat/>
    <w:rsid w:val="00F55669"/>
    <w:pPr>
      <w:keepNext/>
      <w:spacing w:after="120"/>
      <w:jc w:val="both"/>
      <w:outlineLvl w:val="1"/>
    </w:pPr>
    <w:rPr>
      <w:b/>
      <w:bCs/>
      <w:i/>
      <w:iCs/>
      <w:sz w:val="28"/>
      <w:szCs w:val="28"/>
    </w:rPr>
  </w:style>
  <w:style w:type="paragraph" w:styleId="Heading3">
    <w:name w:val="heading 3"/>
    <w:basedOn w:val="Normal"/>
    <w:next w:val="Normal"/>
    <w:link w:val="Heading3Char"/>
    <w:qFormat/>
    <w:rsid w:val="00F55669"/>
    <w:pPr>
      <w:keepNext/>
      <w:spacing w:before="240" w:after="120"/>
      <w:outlineLvl w:val="2"/>
    </w:pPr>
    <w:rPr>
      <w:sz w:val="32"/>
      <w:szCs w:val="20"/>
    </w:rPr>
  </w:style>
  <w:style w:type="paragraph" w:styleId="Heading4">
    <w:name w:val="heading 4"/>
    <w:basedOn w:val="Normal"/>
    <w:next w:val="Normal"/>
    <w:link w:val="Heading4Char"/>
    <w:qFormat/>
    <w:rsid w:val="00F55669"/>
    <w:pPr>
      <w:keepNext/>
      <w:spacing w:before="120" w:after="120"/>
      <w:jc w:val="both"/>
      <w:outlineLvl w:val="3"/>
    </w:pPr>
    <w:rPr>
      <w:rFonts w:ascii="Times New Roman Bold" w:hAnsi="Times New Roman Bold"/>
      <w:b/>
      <w:bCs/>
    </w:rPr>
  </w:style>
  <w:style w:type="paragraph" w:styleId="Heading5">
    <w:name w:val="heading 5"/>
    <w:basedOn w:val="Normal"/>
    <w:next w:val="Normal"/>
    <w:link w:val="Heading5Char"/>
    <w:qFormat/>
    <w:rsid w:val="00F55669"/>
    <w:pPr>
      <w:keepNext/>
      <w:numPr>
        <w:ilvl w:val="4"/>
        <w:numId w:val="1"/>
      </w:numPr>
      <w:jc w:val="both"/>
      <w:outlineLvl w:val="4"/>
    </w:pPr>
    <w:rPr>
      <w:b/>
      <w:bCs/>
    </w:rPr>
  </w:style>
  <w:style w:type="paragraph" w:styleId="Heading6">
    <w:name w:val="heading 6"/>
    <w:basedOn w:val="Normal"/>
    <w:next w:val="Normal"/>
    <w:link w:val="Heading6Char"/>
    <w:qFormat/>
    <w:rsid w:val="00F55669"/>
    <w:pPr>
      <w:keepNext/>
      <w:numPr>
        <w:ilvl w:val="5"/>
        <w:numId w:val="1"/>
      </w:numPr>
      <w:jc w:val="both"/>
      <w:outlineLvl w:val="5"/>
    </w:pPr>
    <w:rPr>
      <w:b/>
      <w:bCs/>
      <w:sz w:val="28"/>
    </w:rPr>
  </w:style>
  <w:style w:type="paragraph" w:styleId="Heading7">
    <w:name w:val="heading 7"/>
    <w:basedOn w:val="Normal"/>
    <w:next w:val="Normal"/>
    <w:link w:val="Heading7Char"/>
    <w:qFormat/>
    <w:rsid w:val="00F55669"/>
    <w:pPr>
      <w:numPr>
        <w:ilvl w:val="6"/>
        <w:numId w:val="1"/>
      </w:numPr>
      <w:spacing w:before="240" w:after="60"/>
      <w:jc w:val="both"/>
      <w:outlineLvl w:val="6"/>
    </w:pPr>
  </w:style>
  <w:style w:type="paragraph" w:styleId="Heading8">
    <w:name w:val="heading 8"/>
    <w:basedOn w:val="Normal"/>
    <w:next w:val="Normal"/>
    <w:link w:val="Heading8Char"/>
    <w:qFormat/>
    <w:rsid w:val="00F55669"/>
    <w:pPr>
      <w:numPr>
        <w:ilvl w:val="7"/>
        <w:numId w:val="1"/>
      </w:numPr>
      <w:spacing w:before="240" w:after="60"/>
      <w:jc w:val="both"/>
      <w:outlineLvl w:val="7"/>
    </w:pPr>
    <w:rPr>
      <w:i/>
      <w:iCs/>
    </w:rPr>
  </w:style>
  <w:style w:type="paragraph" w:styleId="Heading9">
    <w:name w:val="heading 9"/>
    <w:basedOn w:val="Normal"/>
    <w:next w:val="Normal"/>
    <w:link w:val="Heading9Char"/>
    <w:qFormat/>
    <w:rsid w:val="00F55669"/>
    <w:pPr>
      <w:numPr>
        <w:ilvl w:val="8"/>
        <w:numId w:val="1"/>
      </w:numPr>
      <w:spacing w:before="240" w:after="60"/>
      <w:jc w:val="both"/>
      <w:outlineLvl w:val="8"/>
    </w:pPr>
    <w:rPr>
      <w:rFonts w:ascii="Arial" w:hAnsi="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rsid w:val="00F55669"/>
    <w:rPr>
      <w:bCs/>
      <w:sz w:val="40"/>
      <w:szCs w:val="24"/>
      <w:lang w:eastAsia="ar-SA"/>
    </w:rPr>
  </w:style>
  <w:style w:type="character" w:customStyle="1" w:styleId="Heading2Char">
    <w:name w:val="Heading 2 Char"/>
    <w:link w:val="Heading2"/>
    <w:rsid w:val="00F55669"/>
    <w:rPr>
      <w:b/>
      <w:bCs/>
      <w:i/>
      <w:iCs/>
      <w:sz w:val="28"/>
      <w:szCs w:val="28"/>
      <w:lang w:eastAsia="ar-SA"/>
    </w:rPr>
  </w:style>
  <w:style w:type="character" w:customStyle="1" w:styleId="Heading3Char">
    <w:name w:val="Heading 3 Char"/>
    <w:link w:val="Heading3"/>
    <w:rsid w:val="00F55669"/>
    <w:rPr>
      <w:sz w:val="32"/>
      <w:lang w:eastAsia="ar-SA"/>
    </w:rPr>
  </w:style>
  <w:style w:type="character" w:customStyle="1" w:styleId="Heading4Char">
    <w:name w:val="Heading 4 Char"/>
    <w:link w:val="Heading4"/>
    <w:rsid w:val="00F55669"/>
    <w:rPr>
      <w:rFonts w:ascii="Times New Roman Bold" w:hAnsi="Times New Roman Bold"/>
      <w:b/>
      <w:bCs/>
      <w:sz w:val="24"/>
      <w:szCs w:val="24"/>
      <w:lang w:eastAsia="ar-SA"/>
    </w:rPr>
  </w:style>
  <w:style w:type="character" w:customStyle="1" w:styleId="Heading5Char">
    <w:name w:val="Heading 5 Char"/>
    <w:link w:val="Heading5"/>
    <w:rsid w:val="00F55669"/>
    <w:rPr>
      <w:b/>
      <w:bCs/>
      <w:sz w:val="24"/>
      <w:szCs w:val="24"/>
      <w:lang w:eastAsia="ar-SA"/>
    </w:rPr>
  </w:style>
  <w:style w:type="character" w:customStyle="1" w:styleId="Heading6Char">
    <w:name w:val="Heading 6 Char"/>
    <w:link w:val="Heading6"/>
    <w:rsid w:val="00F55669"/>
    <w:rPr>
      <w:b/>
      <w:bCs/>
      <w:sz w:val="28"/>
      <w:szCs w:val="24"/>
      <w:lang w:eastAsia="ar-SA"/>
    </w:rPr>
  </w:style>
  <w:style w:type="character" w:customStyle="1" w:styleId="Heading7Char">
    <w:name w:val="Heading 7 Char"/>
    <w:link w:val="Heading7"/>
    <w:rsid w:val="00F55669"/>
    <w:rPr>
      <w:sz w:val="24"/>
      <w:szCs w:val="24"/>
      <w:lang w:eastAsia="ar-SA"/>
    </w:rPr>
  </w:style>
  <w:style w:type="character" w:customStyle="1" w:styleId="Heading8Char">
    <w:name w:val="Heading 8 Char"/>
    <w:link w:val="Heading8"/>
    <w:rsid w:val="00F55669"/>
    <w:rPr>
      <w:i/>
      <w:iCs/>
      <w:sz w:val="24"/>
      <w:szCs w:val="24"/>
      <w:lang w:eastAsia="ar-SA"/>
    </w:rPr>
  </w:style>
  <w:style w:type="character" w:customStyle="1" w:styleId="Heading9Char">
    <w:name w:val="Heading 9 Char"/>
    <w:link w:val="Heading9"/>
    <w:rsid w:val="00F55669"/>
    <w:rPr>
      <w:rFonts w:ascii="Arial" w:hAnsi="Arial"/>
      <w:sz w:val="22"/>
      <w:szCs w:val="22"/>
      <w:lang w:eastAsia="ar-SA"/>
    </w:rPr>
  </w:style>
  <w:style w:type="character" w:customStyle="1" w:styleId="WW8Num1z1">
    <w:name w:val="WW8Num1z1"/>
    <w:rsid w:val="00F55669"/>
    <w:rPr>
      <w:rFonts w:ascii="Courier New" w:hAnsi="Courier New"/>
    </w:rPr>
  </w:style>
  <w:style w:type="character" w:customStyle="1" w:styleId="WW8Num1z2">
    <w:name w:val="WW8Num1z2"/>
    <w:rsid w:val="00F55669"/>
    <w:rPr>
      <w:rFonts w:ascii="Wingdings" w:hAnsi="Wingdings"/>
    </w:rPr>
  </w:style>
  <w:style w:type="character" w:customStyle="1" w:styleId="WW8Num2z0">
    <w:name w:val="WW8Num2z0"/>
    <w:rsid w:val="00F55669"/>
    <w:rPr>
      <w:sz w:val="24"/>
    </w:rPr>
  </w:style>
  <w:style w:type="character" w:customStyle="1" w:styleId="WW8Num3z0">
    <w:name w:val="WW8Num3z0"/>
    <w:rsid w:val="00F55669"/>
    <w:rPr>
      <w:sz w:val="24"/>
    </w:rPr>
  </w:style>
  <w:style w:type="character" w:customStyle="1" w:styleId="WW8Num6z0">
    <w:name w:val="WW8Num6z0"/>
    <w:rsid w:val="00F55669"/>
    <w:rPr>
      <w:rFonts w:ascii="Symbol" w:hAnsi="Symbol"/>
    </w:rPr>
  </w:style>
  <w:style w:type="character" w:customStyle="1" w:styleId="WW8Num12z0">
    <w:name w:val="WW8Num12z0"/>
    <w:rsid w:val="00F55669"/>
    <w:rPr>
      <w:sz w:val="24"/>
    </w:rPr>
  </w:style>
  <w:style w:type="character" w:customStyle="1" w:styleId="Absatz-Standardschriftart">
    <w:name w:val="Absatz-Standardschriftart"/>
    <w:rsid w:val="00F55669"/>
  </w:style>
  <w:style w:type="character" w:customStyle="1" w:styleId="WW8Num1z0">
    <w:name w:val="WW8Num1z0"/>
    <w:rsid w:val="00F55669"/>
    <w:rPr>
      <w:rFonts w:ascii="Times New Roman" w:eastAsia="Times New Roman" w:hAnsi="Times New Roman" w:cs="Times New Roman"/>
    </w:rPr>
  </w:style>
  <w:style w:type="character" w:customStyle="1" w:styleId="WW8Num1z3">
    <w:name w:val="WW8Num1z3"/>
    <w:rsid w:val="00F55669"/>
    <w:rPr>
      <w:rFonts w:ascii="Symbol" w:hAnsi="Symbol"/>
    </w:rPr>
  </w:style>
  <w:style w:type="character" w:customStyle="1" w:styleId="WW8Num5z0">
    <w:name w:val="WW8Num5z0"/>
    <w:rsid w:val="00F55669"/>
    <w:rPr>
      <w:rFonts w:ascii="Symbol" w:hAnsi="Symbol"/>
    </w:rPr>
  </w:style>
  <w:style w:type="character" w:customStyle="1" w:styleId="WW8Num20z0">
    <w:name w:val="WW8Num20z0"/>
    <w:rsid w:val="00F55669"/>
    <w:rPr>
      <w:rFonts w:ascii="Symbol" w:hAnsi="Symbol"/>
    </w:rPr>
  </w:style>
  <w:style w:type="character" w:customStyle="1" w:styleId="WW8Num20z1">
    <w:name w:val="WW8Num20z1"/>
    <w:rsid w:val="00F55669"/>
    <w:rPr>
      <w:rFonts w:ascii="Courier New" w:hAnsi="Courier New" w:cs="Courier New"/>
    </w:rPr>
  </w:style>
  <w:style w:type="character" w:customStyle="1" w:styleId="WW8Num20z2">
    <w:name w:val="WW8Num20z2"/>
    <w:rsid w:val="00F55669"/>
    <w:rPr>
      <w:rFonts w:ascii="Wingdings" w:hAnsi="Wingdings"/>
    </w:rPr>
  </w:style>
  <w:style w:type="character" w:customStyle="1" w:styleId="WW8Num25z0">
    <w:name w:val="WW8Num25z0"/>
    <w:rsid w:val="00F55669"/>
    <w:rPr>
      <w:sz w:val="24"/>
    </w:rPr>
  </w:style>
  <w:style w:type="character" w:customStyle="1" w:styleId="WW8Num26z1">
    <w:name w:val="WW8Num26z1"/>
    <w:rsid w:val="00F55669"/>
    <w:rPr>
      <w:rFonts w:ascii="Times New Roman Bold" w:hAnsi="Times New Roman Bold"/>
      <w:b/>
      <w:i w:val="0"/>
      <w:sz w:val="28"/>
    </w:rPr>
  </w:style>
  <w:style w:type="character" w:customStyle="1" w:styleId="WW8Num26z2">
    <w:name w:val="WW8Num26z2"/>
    <w:rsid w:val="00F55669"/>
    <w:rPr>
      <w:rFonts w:ascii="Times New Roman Bold" w:hAnsi="Times New Roman Bold"/>
      <w:b/>
      <w:i w:val="0"/>
      <w:sz w:val="24"/>
    </w:rPr>
  </w:style>
  <w:style w:type="character" w:customStyle="1" w:styleId="CharChar">
    <w:name w:val="Char Char"/>
    <w:rsid w:val="00F55669"/>
    <w:rPr>
      <w:b/>
      <w:bCs/>
      <w:sz w:val="24"/>
      <w:szCs w:val="24"/>
      <w:lang w:val="lv-LV" w:eastAsia="ar-SA" w:bidi="ar-SA"/>
    </w:rPr>
  </w:style>
  <w:style w:type="character" w:styleId="Hyperlink">
    <w:name w:val="Hyperlink"/>
    <w:rsid w:val="00F55669"/>
    <w:rPr>
      <w:color w:val="0000FF"/>
      <w:u w:val="single"/>
    </w:rPr>
  </w:style>
  <w:style w:type="character" w:styleId="Strong">
    <w:name w:val="Strong"/>
    <w:qFormat/>
    <w:rsid w:val="00F55669"/>
    <w:rPr>
      <w:b/>
      <w:bCs/>
    </w:rPr>
  </w:style>
  <w:style w:type="character" w:styleId="PageNumber">
    <w:name w:val="page number"/>
    <w:basedOn w:val="DefaultParagraphFont"/>
    <w:rsid w:val="00F55669"/>
  </w:style>
  <w:style w:type="character" w:styleId="Emphasis">
    <w:name w:val="Emphasis"/>
    <w:qFormat/>
    <w:rsid w:val="00F55669"/>
    <w:rPr>
      <w:i/>
      <w:iCs/>
    </w:rPr>
  </w:style>
  <w:style w:type="character" w:customStyle="1" w:styleId="Heading31">
    <w:name w:val="Heading 31"/>
    <w:rsid w:val="00F55669"/>
    <w:rPr>
      <w:rFonts w:ascii="Times New Roman Bold" w:hAnsi="Times New Roman Bold"/>
      <w:b/>
      <w:bCs/>
      <w:sz w:val="24"/>
    </w:rPr>
  </w:style>
  <w:style w:type="character" w:styleId="CommentReference">
    <w:name w:val="annotation reference"/>
    <w:uiPriority w:val="99"/>
    <w:semiHidden/>
    <w:rsid w:val="00F55669"/>
    <w:rPr>
      <w:sz w:val="16"/>
      <w:szCs w:val="16"/>
    </w:rPr>
  </w:style>
  <w:style w:type="character" w:customStyle="1" w:styleId="FootnoteCharacters">
    <w:name w:val="Footnote Characters"/>
    <w:rsid w:val="00F55669"/>
    <w:rPr>
      <w:vertAlign w:val="superscript"/>
    </w:rPr>
  </w:style>
  <w:style w:type="character" w:customStyle="1" w:styleId="Styleheading3TimesNewRoman">
    <w:name w:val="Style heading 3 + Times New Roman"/>
    <w:rsid w:val="00F55669"/>
    <w:rPr>
      <w:rFonts w:ascii="Times New Roman" w:hAnsi="Times New Roman"/>
      <w:b/>
      <w:bCs/>
      <w:sz w:val="24"/>
    </w:rPr>
  </w:style>
  <w:style w:type="character" w:customStyle="1" w:styleId="Style1CharChar">
    <w:name w:val="Style1 Char Char"/>
    <w:rsid w:val="00F55669"/>
    <w:rPr>
      <w:sz w:val="24"/>
      <w:szCs w:val="24"/>
      <w:lang w:val="lv-LV" w:eastAsia="ar-SA" w:bidi="ar-SA"/>
    </w:rPr>
  </w:style>
  <w:style w:type="character" w:customStyle="1" w:styleId="EndnoteCharacters">
    <w:name w:val="Endnote Characters"/>
    <w:rsid w:val="00F55669"/>
    <w:rPr>
      <w:vertAlign w:val="superscript"/>
    </w:rPr>
  </w:style>
  <w:style w:type="character" w:styleId="FollowedHyperlink">
    <w:name w:val="FollowedHyperlink"/>
    <w:uiPriority w:val="99"/>
    <w:rsid w:val="00F55669"/>
    <w:rPr>
      <w:color w:val="800080"/>
      <w:u w:val="single"/>
    </w:rPr>
  </w:style>
  <w:style w:type="character" w:customStyle="1" w:styleId="apple-style-span">
    <w:name w:val="apple-style-span"/>
    <w:basedOn w:val="DefaultParagraphFont"/>
    <w:rsid w:val="00F55669"/>
  </w:style>
  <w:style w:type="character" w:customStyle="1" w:styleId="ApakpunktsChar">
    <w:name w:val="Apakšpunkts Char"/>
    <w:rsid w:val="00F55669"/>
    <w:rPr>
      <w:rFonts w:ascii="Arial" w:hAnsi="Arial"/>
      <w:b/>
      <w:szCs w:val="24"/>
      <w:lang w:val="lv-LV" w:eastAsia="ar-SA" w:bidi="ar-SA"/>
    </w:rPr>
  </w:style>
  <w:style w:type="character" w:customStyle="1" w:styleId="emailstyle15">
    <w:name w:val="emailstyle15"/>
    <w:rsid w:val="00F55669"/>
    <w:rPr>
      <w:rFonts w:ascii="Arial" w:hAnsi="Arial" w:cs="Arial"/>
      <w:color w:val="000000"/>
      <w:sz w:val="20"/>
    </w:rPr>
  </w:style>
  <w:style w:type="paragraph" w:customStyle="1" w:styleId="Heading">
    <w:name w:val="Heading"/>
    <w:basedOn w:val="Normal"/>
    <w:next w:val="BodyText"/>
    <w:rsid w:val="00F55669"/>
    <w:pPr>
      <w:keepNext/>
      <w:spacing w:before="240" w:after="120"/>
    </w:pPr>
    <w:rPr>
      <w:rFonts w:ascii="Arial" w:eastAsia="Lucida Sans Unicode" w:hAnsi="Arial" w:cs="Tahoma"/>
      <w:sz w:val="28"/>
      <w:szCs w:val="28"/>
    </w:rPr>
  </w:style>
  <w:style w:type="paragraph" w:styleId="BodyText">
    <w:name w:val="Body Text"/>
    <w:basedOn w:val="Normal"/>
    <w:link w:val="BodyTextChar"/>
    <w:rsid w:val="00F55669"/>
    <w:pPr>
      <w:jc w:val="both"/>
    </w:pPr>
    <w:rPr>
      <w:b/>
      <w:bCs/>
    </w:rPr>
  </w:style>
  <w:style w:type="character" w:customStyle="1" w:styleId="BodyTextChar">
    <w:name w:val="Body Text Char"/>
    <w:link w:val="BodyText"/>
    <w:rsid w:val="00F55669"/>
    <w:rPr>
      <w:b/>
      <w:bCs/>
      <w:sz w:val="24"/>
      <w:szCs w:val="24"/>
      <w:lang w:eastAsia="ar-SA"/>
    </w:rPr>
  </w:style>
  <w:style w:type="paragraph" w:styleId="List">
    <w:name w:val="List"/>
    <w:basedOn w:val="Normal"/>
    <w:rsid w:val="00F55669"/>
    <w:pPr>
      <w:tabs>
        <w:tab w:val="left" w:pos="360"/>
      </w:tabs>
      <w:spacing w:before="120"/>
      <w:ind w:left="360" w:hanging="360"/>
      <w:jc w:val="both"/>
    </w:pPr>
    <w:rPr>
      <w:szCs w:val="20"/>
    </w:rPr>
  </w:style>
  <w:style w:type="paragraph" w:styleId="Caption">
    <w:name w:val="caption"/>
    <w:basedOn w:val="Normal"/>
    <w:qFormat/>
    <w:rsid w:val="00F55669"/>
    <w:pPr>
      <w:suppressLineNumbers/>
      <w:spacing w:before="120" w:after="120"/>
    </w:pPr>
    <w:rPr>
      <w:rFonts w:cs="Tahoma"/>
      <w:i/>
      <w:iCs/>
    </w:rPr>
  </w:style>
  <w:style w:type="paragraph" w:customStyle="1" w:styleId="Index">
    <w:name w:val="Index"/>
    <w:basedOn w:val="Normal"/>
    <w:rsid w:val="00F55669"/>
    <w:pPr>
      <w:suppressLineNumbers/>
    </w:pPr>
    <w:rPr>
      <w:rFonts w:cs="Tahoma"/>
    </w:rPr>
  </w:style>
  <w:style w:type="paragraph" w:customStyle="1" w:styleId="naisf">
    <w:name w:val="naisf"/>
    <w:basedOn w:val="Normal"/>
    <w:rsid w:val="00F55669"/>
    <w:pPr>
      <w:tabs>
        <w:tab w:val="left" w:pos="792"/>
      </w:tabs>
      <w:ind w:left="792" w:hanging="432"/>
      <w:jc w:val="both"/>
    </w:pPr>
  </w:style>
  <w:style w:type="paragraph" w:customStyle="1" w:styleId="Nolikumiem">
    <w:name w:val="Nolikumiem"/>
    <w:basedOn w:val="Normal"/>
    <w:rsid w:val="00F55669"/>
    <w:pPr>
      <w:tabs>
        <w:tab w:val="left" w:pos="360"/>
      </w:tabs>
      <w:spacing w:before="120"/>
      <w:ind w:left="284" w:hanging="284"/>
      <w:jc w:val="both"/>
    </w:pPr>
  </w:style>
  <w:style w:type="paragraph" w:styleId="BodyText2">
    <w:name w:val="Body Text 2"/>
    <w:basedOn w:val="Normal"/>
    <w:link w:val="BodyText2Char"/>
    <w:rsid w:val="00F55669"/>
    <w:pPr>
      <w:jc w:val="both"/>
    </w:pPr>
    <w:rPr>
      <w:i/>
      <w:iCs/>
    </w:rPr>
  </w:style>
  <w:style w:type="character" w:customStyle="1" w:styleId="BodyText2Char">
    <w:name w:val="Body Text 2 Char"/>
    <w:link w:val="BodyText2"/>
    <w:rsid w:val="00F55669"/>
    <w:rPr>
      <w:i/>
      <w:iCs/>
      <w:sz w:val="24"/>
      <w:szCs w:val="24"/>
      <w:lang w:eastAsia="ar-SA"/>
    </w:rPr>
  </w:style>
  <w:style w:type="paragraph" w:styleId="NormalWeb">
    <w:name w:val="Normal (Web)"/>
    <w:basedOn w:val="Normal"/>
    <w:link w:val="NormalWebChar"/>
    <w:uiPriority w:val="99"/>
    <w:qFormat/>
    <w:rsid w:val="00F55669"/>
    <w:pPr>
      <w:spacing w:before="280" w:after="280"/>
      <w:jc w:val="both"/>
    </w:pPr>
    <w:rPr>
      <w:lang w:val="en-GB"/>
    </w:rPr>
  </w:style>
  <w:style w:type="paragraph" w:styleId="TOC4">
    <w:name w:val="toc 4"/>
    <w:basedOn w:val="Normal"/>
    <w:next w:val="Normal"/>
    <w:semiHidden/>
    <w:rsid w:val="00F55669"/>
    <w:pPr>
      <w:tabs>
        <w:tab w:val="left" w:pos="360"/>
        <w:tab w:val="left" w:pos="567"/>
        <w:tab w:val="left" w:pos="960"/>
        <w:tab w:val="right" w:leader="dot" w:pos="9360"/>
      </w:tabs>
      <w:ind w:left="240" w:hanging="240"/>
      <w:jc w:val="both"/>
    </w:pPr>
    <w:rPr>
      <w:bCs/>
      <w:i/>
      <w:sz w:val="20"/>
    </w:rPr>
  </w:style>
  <w:style w:type="paragraph" w:styleId="TOC7">
    <w:name w:val="toc 7"/>
    <w:basedOn w:val="Normal"/>
    <w:next w:val="Normal"/>
    <w:semiHidden/>
    <w:rsid w:val="00F55669"/>
    <w:pPr>
      <w:ind w:left="1440"/>
      <w:jc w:val="both"/>
    </w:pPr>
    <w:rPr>
      <w:iCs/>
      <w:color w:val="000000"/>
    </w:rPr>
  </w:style>
  <w:style w:type="paragraph" w:styleId="TOC3">
    <w:name w:val="toc 3"/>
    <w:basedOn w:val="Normal"/>
    <w:next w:val="Normal"/>
    <w:semiHidden/>
    <w:rsid w:val="00F55669"/>
    <w:pPr>
      <w:tabs>
        <w:tab w:val="left" w:pos="1080"/>
        <w:tab w:val="left" w:pos="1440"/>
        <w:tab w:val="right" w:leader="dot" w:pos="9061"/>
      </w:tabs>
      <w:ind w:left="1134"/>
      <w:jc w:val="both"/>
    </w:pPr>
    <w:rPr>
      <w:bCs/>
    </w:rPr>
  </w:style>
  <w:style w:type="paragraph" w:styleId="BodyText3">
    <w:name w:val="Body Text 3"/>
    <w:basedOn w:val="Normal"/>
    <w:link w:val="BodyText3Char"/>
    <w:rsid w:val="00F55669"/>
    <w:pPr>
      <w:jc w:val="center"/>
    </w:pPr>
  </w:style>
  <w:style w:type="character" w:customStyle="1" w:styleId="BodyText3Char">
    <w:name w:val="Body Text 3 Char"/>
    <w:link w:val="BodyText3"/>
    <w:rsid w:val="00F55669"/>
    <w:rPr>
      <w:sz w:val="24"/>
      <w:szCs w:val="24"/>
      <w:lang w:eastAsia="ar-SA"/>
    </w:rPr>
  </w:style>
  <w:style w:type="paragraph" w:styleId="BodyTextIndent3">
    <w:name w:val="Body Text Indent 3"/>
    <w:basedOn w:val="Normal"/>
    <w:link w:val="BodyTextIndent3Char"/>
    <w:rsid w:val="00F55669"/>
    <w:pPr>
      <w:ind w:firstLine="720"/>
      <w:jc w:val="both"/>
    </w:pPr>
  </w:style>
  <w:style w:type="character" w:customStyle="1" w:styleId="BodyTextIndent3Char">
    <w:name w:val="Body Text Indent 3 Char"/>
    <w:link w:val="BodyTextIndent3"/>
    <w:rsid w:val="00F55669"/>
    <w:rPr>
      <w:sz w:val="24"/>
      <w:szCs w:val="24"/>
      <w:lang w:eastAsia="ar-SA"/>
    </w:rPr>
  </w:style>
  <w:style w:type="paragraph" w:styleId="Footer">
    <w:name w:val="footer"/>
    <w:basedOn w:val="Normal"/>
    <w:link w:val="FooterChar"/>
    <w:uiPriority w:val="99"/>
    <w:rsid w:val="00F55669"/>
    <w:pPr>
      <w:tabs>
        <w:tab w:val="center" w:pos="4320"/>
        <w:tab w:val="right" w:pos="8640"/>
      </w:tabs>
      <w:spacing w:before="120"/>
      <w:jc w:val="both"/>
    </w:pPr>
    <w:rPr>
      <w:szCs w:val="20"/>
    </w:rPr>
  </w:style>
  <w:style w:type="character" w:customStyle="1" w:styleId="FooterChar">
    <w:name w:val="Footer Char"/>
    <w:link w:val="Footer"/>
    <w:uiPriority w:val="99"/>
    <w:rsid w:val="00F55669"/>
    <w:rPr>
      <w:sz w:val="24"/>
      <w:lang w:eastAsia="ar-SA"/>
    </w:rPr>
  </w:style>
  <w:style w:type="paragraph" w:styleId="Header">
    <w:name w:val="header"/>
    <w:basedOn w:val="Normal"/>
    <w:link w:val="HeaderChar"/>
    <w:rsid w:val="00F55669"/>
    <w:pPr>
      <w:tabs>
        <w:tab w:val="center" w:pos="4153"/>
        <w:tab w:val="right" w:pos="8306"/>
      </w:tabs>
    </w:pPr>
  </w:style>
  <w:style w:type="character" w:customStyle="1" w:styleId="HeaderChar">
    <w:name w:val="Header Char"/>
    <w:link w:val="Header"/>
    <w:rsid w:val="00F55669"/>
    <w:rPr>
      <w:sz w:val="24"/>
      <w:szCs w:val="24"/>
      <w:lang w:eastAsia="ar-SA"/>
    </w:rPr>
  </w:style>
  <w:style w:type="paragraph" w:styleId="BodyTextIndent2">
    <w:name w:val="Body Text Indent 2"/>
    <w:basedOn w:val="Normal"/>
    <w:link w:val="BodyTextIndent2Char"/>
    <w:rsid w:val="00F55669"/>
    <w:pPr>
      <w:spacing w:after="120" w:line="480" w:lineRule="auto"/>
      <w:ind w:left="283"/>
    </w:pPr>
  </w:style>
  <w:style w:type="character" w:customStyle="1" w:styleId="BodyTextIndent2Char">
    <w:name w:val="Body Text Indent 2 Char"/>
    <w:link w:val="BodyTextIndent2"/>
    <w:rsid w:val="00F55669"/>
    <w:rPr>
      <w:sz w:val="24"/>
      <w:szCs w:val="24"/>
      <w:lang w:eastAsia="ar-SA"/>
    </w:rPr>
  </w:style>
  <w:style w:type="paragraph" w:styleId="TOC2">
    <w:name w:val="toc 2"/>
    <w:basedOn w:val="Normal"/>
    <w:next w:val="Normal"/>
    <w:semiHidden/>
    <w:rsid w:val="00F55669"/>
    <w:pPr>
      <w:tabs>
        <w:tab w:val="right" w:leader="dot" w:pos="9061"/>
      </w:tabs>
    </w:pPr>
  </w:style>
  <w:style w:type="paragraph" w:customStyle="1" w:styleId="Style3">
    <w:name w:val="Style3"/>
    <w:basedOn w:val="Normal"/>
    <w:rsid w:val="00F55669"/>
    <w:pPr>
      <w:numPr>
        <w:numId w:val="5"/>
      </w:numPr>
      <w:spacing w:before="240" w:after="120"/>
    </w:pPr>
    <w:rPr>
      <w:rFonts w:ascii="Times New Roman Bold" w:hAnsi="Times New Roman Bold"/>
      <w:b/>
    </w:rPr>
  </w:style>
  <w:style w:type="paragraph" w:customStyle="1" w:styleId="Style4">
    <w:name w:val="Style4"/>
    <w:basedOn w:val="Normal"/>
    <w:next w:val="Style3"/>
    <w:rsid w:val="00F55669"/>
    <w:rPr>
      <w:b/>
    </w:rPr>
  </w:style>
  <w:style w:type="paragraph" w:customStyle="1" w:styleId="Style5">
    <w:name w:val="Style5"/>
    <w:basedOn w:val="Heading3"/>
    <w:next w:val="Normal"/>
    <w:rsid w:val="00F55669"/>
    <w:pPr>
      <w:numPr>
        <w:numId w:val="4"/>
      </w:numPr>
      <w:spacing w:before="0" w:after="0"/>
    </w:pPr>
    <w:rPr>
      <w:sz w:val="24"/>
    </w:rPr>
  </w:style>
  <w:style w:type="paragraph" w:customStyle="1" w:styleId="Style6">
    <w:name w:val="Style6"/>
    <w:basedOn w:val="Heading3"/>
    <w:rsid w:val="00F55669"/>
    <w:rPr>
      <w:rFonts w:ascii="Times New Roman Bold" w:hAnsi="Times New Roman Bold"/>
      <w:b/>
      <w:sz w:val="24"/>
      <w:szCs w:val="24"/>
    </w:rPr>
  </w:style>
  <w:style w:type="paragraph" w:styleId="TOC1">
    <w:name w:val="toc 1"/>
    <w:basedOn w:val="Normal"/>
    <w:next w:val="Normal"/>
    <w:semiHidden/>
    <w:rsid w:val="00F55669"/>
    <w:pPr>
      <w:tabs>
        <w:tab w:val="left" w:pos="600"/>
        <w:tab w:val="right" w:leader="dot" w:pos="9360"/>
      </w:tabs>
    </w:pPr>
    <w:rPr>
      <w:rFonts w:ascii="Times New Roman Bold" w:hAnsi="Times New Roman Bold"/>
      <w:b/>
      <w:caps/>
    </w:rPr>
  </w:style>
  <w:style w:type="paragraph" w:styleId="TOC5">
    <w:name w:val="toc 5"/>
    <w:basedOn w:val="Normal"/>
    <w:next w:val="Normal"/>
    <w:semiHidden/>
    <w:rsid w:val="00F55669"/>
    <w:pPr>
      <w:ind w:left="960"/>
    </w:pPr>
  </w:style>
  <w:style w:type="paragraph" w:customStyle="1" w:styleId="Style7">
    <w:name w:val="Style7"/>
    <w:basedOn w:val="Heading3"/>
    <w:next w:val="Style5"/>
    <w:rsid w:val="00F55669"/>
    <w:rPr>
      <w:b/>
      <w:sz w:val="24"/>
    </w:rPr>
  </w:style>
  <w:style w:type="paragraph" w:customStyle="1" w:styleId="Style8">
    <w:name w:val="Style8"/>
    <w:basedOn w:val="Heading2"/>
    <w:rsid w:val="00F55669"/>
    <w:rPr>
      <w:b w:val="0"/>
    </w:rPr>
  </w:style>
  <w:style w:type="paragraph" w:styleId="BalloonText">
    <w:name w:val="Balloon Text"/>
    <w:basedOn w:val="Normal"/>
    <w:link w:val="BalloonTextChar"/>
    <w:rsid w:val="00F55669"/>
    <w:rPr>
      <w:rFonts w:ascii="Tahoma" w:hAnsi="Tahoma"/>
      <w:sz w:val="16"/>
      <w:szCs w:val="16"/>
    </w:rPr>
  </w:style>
  <w:style w:type="character" w:customStyle="1" w:styleId="BalloonTextChar">
    <w:name w:val="Balloon Text Char"/>
    <w:link w:val="BalloonText"/>
    <w:rsid w:val="00F55669"/>
    <w:rPr>
      <w:rFonts w:ascii="Tahoma" w:hAnsi="Tahoma" w:cs="Tahoma"/>
      <w:sz w:val="16"/>
      <w:szCs w:val="16"/>
      <w:lang w:eastAsia="ar-SA"/>
    </w:rPr>
  </w:style>
  <w:style w:type="paragraph" w:styleId="FootnoteText">
    <w:name w:val="footnote text"/>
    <w:basedOn w:val="Normal"/>
    <w:link w:val="FootnoteTextChar"/>
    <w:semiHidden/>
    <w:rsid w:val="00F55669"/>
    <w:rPr>
      <w:sz w:val="20"/>
      <w:szCs w:val="20"/>
      <w:lang w:val="en-US"/>
    </w:rPr>
  </w:style>
  <w:style w:type="character" w:customStyle="1" w:styleId="FootnoteTextChar">
    <w:name w:val="Footnote Text Char"/>
    <w:link w:val="FootnoteText"/>
    <w:semiHidden/>
    <w:rsid w:val="00F55669"/>
    <w:rPr>
      <w:lang w:val="en-US" w:eastAsia="ar-SA"/>
    </w:rPr>
  </w:style>
  <w:style w:type="paragraph" w:customStyle="1" w:styleId="Normalnumbered">
    <w:name w:val="Normal_numbered"/>
    <w:basedOn w:val="Normal"/>
    <w:next w:val="Normal"/>
    <w:rsid w:val="00F55669"/>
    <w:pPr>
      <w:numPr>
        <w:numId w:val="2"/>
      </w:numPr>
      <w:tabs>
        <w:tab w:val="left" w:pos="0"/>
      </w:tabs>
      <w:spacing w:before="120"/>
      <w:ind w:left="1200" w:right="-1" w:firstLine="840"/>
      <w:jc w:val="both"/>
    </w:pPr>
    <w:rPr>
      <w:szCs w:val="20"/>
    </w:rPr>
  </w:style>
  <w:style w:type="paragraph" w:styleId="BodyTextIndent">
    <w:name w:val="Body Text Indent"/>
    <w:basedOn w:val="Normal"/>
    <w:link w:val="BodyTextIndentChar"/>
    <w:rsid w:val="00F55669"/>
    <w:pPr>
      <w:ind w:left="360"/>
    </w:pPr>
  </w:style>
  <w:style w:type="character" w:customStyle="1" w:styleId="BodyTextIndentChar">
    <w:name w:val="Body Text Indent Char"/>
    <w:link w:val="BodyTextIndent"/>
    <w:rsid w:val="00F55669"/>
    <w:rPr>
      <w:sz w:val="24"/>
      <w:szCs w:val="24"/>
      <w:lang w:eastAsia="ar-SA"/>
    </w:rPr>
  </w:style>
  <w:style w:type="paragraph" w:customStyle="1" w:styleId="text">
    <w:name w:val="text"/>
    <w:rsid w:val="00F55669"/>
    <w:pPr>
      <w:suppressAutoHyphens/>
      <w:spacing w:before="240" w:line="240" w:lineRule="exact"/>
      <w:jc w:val="both"/>
    </w:pPr>
    <w:rPr>
      <w:rFonts w:ascii="Arial" w:eastAsia="Arial" w:hAnsi="Arial"/>
      <w:sz w:val="24"/>
      <w:lang w:val="en-GB" w:eastAsia="ar-SA"/>
    </w:rPr>
  </w:style>
  <w:style w:type="paragraph" w:customStyle="1" w:styleId="Section">
    <w:name w:val="Section"/>
    <w:basedOn w:val="Normal"/>
    <w:rsid w:val="00F55669"/>
    <w:pPr>
      <w:spacing w:line="360" w:lineRule="exact"/>
      <w:jc w:val="center"/>
    </w:pPr>
    <w:rPr>
      <w:rFonts w:ascii="Arial" w:hAnsi="Arial"/>
      <w:b/>
      <w:sz w:val="32"/>
      <w:szCs w:val="20"/>
      <w:lang w:val="en-GB"/>
    </w:rPr>
  </w:style>
  <w:style w:type="paragraph" w:customStyle="1" w:styleId="tabulka">
    <w:name w:val="tabulka"/>
    <w:basedOn w:val="Normal"/>
    <w:rsid w:val="00F55669"/>
    <w:pPr>
      <w:spacing w:before="120" w:line="240" w:lineRule="exact"/>
      <w:jc w:val="center"/>
    </w:pPr>
    <w:rPr>
      <w:rFonts w:ascii="Arial" w:hAnsi="Arial"/>
      <w:sz w:val="20"/>
      <w:szCs w:val="20"/>
      <w:lang w:val="en-GB"/>
    </w:rPr>
  </w:style>
  <w:style w:type="paragraph" w:customStyle="1" w:styleId="Text1">
    <w:name w:val="Text 1"/>
    <w:basedOn w:val="text"/>
    <w:rsid w:val="00F55669"/>
    <w:pPr>
      <w:ind w:left="567"/>
    </w:pPr>
  </w:style>
  <w:style w:type="paragraph" w:customStyle="1" w:styleId="volume2-nadpis">
    <w:name w:val="volume2-nadpis"/>
    <w:basedOn w:val="Normal"/>
    <w:rsid w:val="00F55669"/>
    <w:pPr>
      <w:keepNext/>
      <w:tabs>
        <w:tab w:val="left" w:pos="567"/>
      </w:tabs>
      <w:spacing w:before="240" w:line="240" w:lineRule="exact"/>
    </w:pPr>
    <w:rPr>
      <w:rFonts w:ascii="Arial" w:hAnsi="Arial"/>
      <w:b/>
      <w:szCs w:val="20"/>
      <w:lang w:val="en-GB"/>
    </w:rPr>
  </w:style>
  <w:style w:type="paragraph" w:customStyle="1" w:styleId="oddl-nadpis">
    <w:name w:val="oddíl-nadpis"/>
    <w:basedOn w:val="text"/>
    <w:rsid w:val="00F55669"/>
    <w:pPr>
      <w:keepNext/>
      <w:tabs>
        <w:tab w:val="left" w:pos="567"/>
      </w:tabs>
      <w:jc w:val="left"/>
    </w:pPr>
    <w:rPr>
      <w:b/>
    </w:rPr>
  </w:style>
  <w:style w:type="paragraph" w:customStyle="1" w:styleId="NormalJustified">
    <w:name w:val="Normal + Justified"/>
    <w:basedOn w:val="Normal"/>
    <w:rsid w:val="00F55669"/>
    <w:pPr>
      <w:spacing w:before="240"/>
    </w:pPr>
  </w:style>
  <w:style w:type="paragraph" w:styleId="EndnoteText">
    <w:name w:val="endnote text"/>
    <w:basedOn w:val="Normal"/>
    <w:link w:val="EndnoteTextChar"/>
    <w:semiHidden/>
    <w:rsid w:val="00F55669"/>
    <w:rPr>
      <w:sz w:val="20"/>
      <w:szCs w:val="20"/>
    </w:rPr>
  </w:style>
  <w:style w:type="character" w:customStyle="1" w:styleId="EndnoteTextChar">
    <w:name w:val="Endnote Text Char"/>
    <w:link w:val="EndnoteText"/>
    <w:semiHidden/>
    <w:rsid w:val="00F55669"/>
    <w:rPr>
      <w:lang w:eastAsia="ar-SA"/>
    </w:rPr>
  </w:style>
  <w:style w:type="paragraph" w:customStyle="1" w:styleId="Style1">
    <w:name w:val="Style1"/>
    <w:rsid w:val="00F55669"/>
    <w:pPr>
      <w:numPr>
        <w:numId w:val="6"/>
      </w:numPr>
      <w:suppressAutoHyphens/>
      <w:jc w:val="both"/>
    </w:pPr>
    <w:rPr>
      <w:rFonts w:eastAsia="Arial"/>
      <w:bCs/>
      <w:sz w:val="22"/>
      <w:szCs w:val="22"/>
      <w:lang w:eastAsia="ar-SA"/>
    </w:rPr>
  </w:style>
  <w:style w:type="paragraph" w:customStyle="1" w:styleId="Style2">
    <w:name w:val="Style2"/>
    <w:basedOn w:val="Style1"/>
    <w:rsid w:val="00F55669"/>
    <w:pPr>
      <w:numPr>
        <w:numId w:val="0"/>
      </w:numPr>
    </w:pPr>
    <w:rPr>
      <w:b/>
    </w:rPr>
  </w:style>
  <w:style w:type="paragraph" w:customStyle="1" w:styleId="StyleLeft19cm">
    <w:name w:val="Style Left:  19 cm"/>
    <w:basedOn w:val="Normal"/>
    <w:rsid w:val="00F55669"/>
    <w:pPr>
      <w:spacing w:before="280" w:after="280"/>
      <w:ind w:left="1077"/>
    </w:pPr>
    <w:rPr>
      <w:szCs w:val="20"/>
    </w:rPr>
  </w:style>
  <w:style w:type="paragraph" w:customStyle="1" w:styleId="StyleStyle2Justified">
    <w:name w:val="Style Style2 + Justified"/>
    <w:basedOn w:val="Style2"/>
    <w:rsid w:val="00F55669"/>
    <w:pPr>
      <w:numPr>
        <w:numId w:val="6"/>
      </w:numPr>
      <w:spacing w:before="240" w:after="120"/>
    </w:pPr>
    <w:rPr>
      <w:bCs w:val="0"/>
      <w:szCs w:val="20"/>
    </w:rPr>
  </w:style>
  <w:style w:type="paragraph" w:customStyle="1" w:styleId="StyleStyle5Justified">
    <w:name w:val="Style Style5 + Justified"/>
    <w:basedOn w:val="Style5"/>
    <w:rsid w:val="00F55669"/>
    <w:pPr>
      <w:spacing w:before="40" w:after="40"/>
      <w:jc w:val="both"/>
    </w:pPr>
  </w:style>
  <w:style w:type="paragraph" w:customStyle="1" w:styleId="StyleStyle4Justified">
    <w:name w:val="Style Style4 + Justified"/>
    <w:basedOn w:val="Style4"/>
    <w:rsid w:val="00F55669"/>
    <w:pPr>
      <w:tabs>
        <w:tab w:val="num" w:pos="454"/>
      </w:tabs>
      <w:spacing w:before="240" w:after="120"/>
      <w:ind w:left="454" w:hanging="454"/>
      <w:jc w:val="both"/>
    </w:pPr>
    <w:rPr>
      <w:bCs/>
      <w:szCs w:val="20"/>
    </w:rPr>
  </w:style>
  <w:style w:type="paragraph" w:customStyle="1" w:styleId="StyleStyle1Justified">
    <w:name w:val="Style Style1 + Justified"/>
    <w:basedOn w:val="Style1"/>
    <w:rsid w:val="00F55669"/>
    <w:pPr>
      <w:spacing w:before="40" w:after="40"/>
    </w:pPr>
    <w:rPr>
      <w:szCs w:val="20"/>
    </w:rPr>
  </w:style>
  <w:style w:type="paragraph" w:styleId="CommentText">
    <w:name w:val="annotation text"/>
    <w:basedOn w:val="Normal"/>
    <w:link w:val="CommentTextChar"/>
    <w:uiPriority w:val="99"/>
    <w:rsid w:val="00F55669"/>
    <w:rPr>
      <w:sz w:val="20"/>
      <w:szCs w:val="20"/>
    </w:rPr>
  </w:style>
  <w:style w:type="character" w:customStyle="1" w:styleId="CommentTextChar">
    <w:name w:val="Comment Text Char"/>
    <w:link w:val="CommentText"/>
    <w:uiPriority w:val="99"/>
    <w:rsid w:val="00F55669"/>
    <w:rPr>
      <w:lang w:eastAsia="ar-SA"/>
    </w:rPr>
  </w:style>
  <w:style w:type="paragraph" w:styleId="CommentSubject">
    <w:name w:val="annotation subject"/>
    <w:basedOn w:val="CommentText"/>
    <w:next w:val="CommentText"/>
    <w:link w:val="CommentSubjectChar"/>
    <w:rsid w:val="00F55669"/>
    <w:rPr>
      <w:b/>
      <w:bCs/>
    </w:rPr>
  </w:style>
  <w:style w:type="character" w:customStyle="1" w:styleId="CommentSubjectChar">
    <w:name w:val="Comment Subject Char"/>
    <w:link w:val="CommentSubject"/>
    <w:rsid w:val="00F55669"/>
    <w:rPr>
      <w:b/>
      <w:bCs/>
      <w:lang w:eastAsia="ar-SA"/>
    </w:rPr>
  </w:style>
  <w:style w:type="paragraph" w:customStyle="1" w:styleId="font5">
    <w:name w:val="font5"/>
    <w:basedOn w:val="Normal"/>
    <w:rsid w:val="00F55669"/>
    <w:pPr>
      <w:spacing w:before="280" w:after="280"/>
    </w:pPr>
    <w:rPr>
      <w:sz w:val="22"/>
      <w:szCs w:val="22"/>
      <w:lang w:val="en-US"/>
    </w:rPr>
  </w:style>
  <w:style w:type="paragraph" w:customStyle="1" w:styleId="xl25">
    <w:name w:val="xl25"/>
    <w:basedOn w:val="Normal"/>
    <w:rsid w:val="00F55669"/>
    <w:pPr>
      <w:shd w:val="clear" w:color="auto" w:fill="FFFFFF"/>
      <w:spacing w:before="280" w:after="280"/>
    </w:pPr>
    <w:rPr>
      <w:b/>
      <w:bCs/>
      <w:u w:val="single"/>
      <w:lang w:val="en-US"/>
    </w:rPr>
  </w:style>
  <w:style w:type="paragraph" w:customStyle="1" w:styleId="xl26">
    <w:name w:val="xl26"/>
    <w:basedOn w:val="Normal"/>
    <w:rsid w:val="00F55669"/>
    <w:pPr>
      <w:shd w:val="clear" w:color="auto" w:fill="FFFFFF"/>
      <w:spacing w:before="280" w:after="280"/>
      <w:jc w:val="center"/>
    </w:pPr>
    <w:rPr>
      <w:sz w:val="20"/>
      <w:szCs w:val="20"/>
      <w:lang w:val="en-US"/>
    </w:rPr>
  </w:style>
  <w:style w:type="paragraph" w:customStyle="1" w:styleId="xl27">
    <w:name w:val="xl27"/>
    <w:basedOn w:val="Normal"/>
    <w:rsid w:val="00F55669"/>
    <w:pPr>
      <w:shd w:val="clear" w:color="auto" w:fill="FFFFFF"/>
      <w:spacing w:before="280" w:after="280"/>
      <w:textAlignment w:val="top"/>
    </w:pPr>
    <w:rPr>
      <w:sz w:val="20"/>
      <w:szCs w:val="20"/>
      <w:lang w:val="en-US"/>
    </w:rPr>
  </w:style>
  <w:style w:type="paragraph" w:customStyle="1" w:styleId="xl28">
    <w:name w:val="xl28"/>
    <w:basedOn w:val="Normal"/>
    <w:rsid w:val="00F55669"/>
    <w:pPr>
      <w:shd w:val="clear" w:color="auto" w:fill="FFFFFF"/>
      <w:spacing w:before="280" w:after="280"/>
    </w:pPr>
    <w:rPr>
      <w:sz w:val="20"/>
      <w:szCs w:val="20"/>
      <w:lang w:val="en-US"/>
    </w:rPr>
  </w:style>
  <w:style w:type="paragraph" w:customStyle="1" w:styleId="xl29">
    <w:name w:val="xl29"/>
    <w:basedOn w:val="Normal"/>
    <w:rsid w:val="00F55669"/>
    <w:pPr>
      <w:pBdr>
        <w:top w:val="single" w:sz="4" w:space="0" w:color="000000"/>
        <w:left w:val="single" w:sz="4" w:space="0" w:color="000000"/>
        <w:bottom w:val="single" w:sz="4" w:space="0" w:color="000000"/>
        <w:right w:val="single" w:sz="4" w:space="0" w:color="000000"/>
      </w:pBdr>
      <w:shd w:val="clear" w:color="auto" w:fill="C0C0C0"/>
      <w:spacing w:before="280" w:after="280"/>
      <w:jc w:val="center"/>
      <w:textAlignment w:val="top"/>
    </w:pPr>
    <w:rPr>
      <w:b/>
      <w:bCs/>
      <w:lang w:val="en-US"/>
    </w:rPr>
  </w:style>
  <w:style w:type="paragraph" w:customStyle="1" w:styleId="xl30">
    <w:name w:val="xl30"/>
    <w:basedOn w:val="Normal"/>
    <w:rsid w:val="00F55669"/>
    <w:pPr>
      <w:pBdr>
        <w:top w:val="single" w:sz="4" w:space="0" w:color="000000"/>
        <w:left w:val="single" w:sz="4" w:space="0" w:color="000000"/>
        <w:bottom w:val="single" w:sz="4" w:space="0" w:color="000000"/>
        <w:right w:val="single" w:sz="4" w:space="0" w:color="000000"/>
      </w:pBdr>
      <w:shd w:val="clear" w:color="auto" w:fill="C0C0C0"/>
      <w:spacing w:before="280" w:after="280"/>
      <w:jc w:val="center"/>
      <w:textAlignment w:val="top"/>
    </w:pPr>
    <w:rPr>
      <w:b/>
      <w:bCs/>
      <w:lang w:val="en-US"/>
    </w:rPr>
  </w:style>
  <w:style w:type="paragraph" w:customStyle="1" w:styleId="xl31">
    <w:name w:val="xl31"/>
    <w:basedOn w:val="Normal"/>
    <w:rsid w:val="00F55669"/>
    <w:pPr>
      <w:pBdr>
        <w:left w:val="single" w:sz="4" w:space="0" w:color="000000"/>
        <w:bottom w:val="double" w:sz="1" w:space="0" w:color="000000"/>
      </w:pBdr>
      <w:spacing w:before="280" w:after="280"/>
      <w:jc w:val="center"/>
    </w:pPr>
    <w:rPr>
      <w:lang w:val="en-US"/>
    </w:rPr>
  </w:style>
  <w:style w:type="paragraph" w:customStyle="1" w:styleId="xl32">
    <w:name w:val="xl32"/>
    <w:basedOn w:val="Normal"/>
    <w:rsid w:val="00F55669"/>
    <w:pPr>
      <w:pBdr>
        <w:top w:val="single" w:sz="4" w:space="0" w:color="000000"/>
        <w:left w:val="single" w:sz="4" w:space="0" w:color="000000"/>
        <w:bottom w:val="double" w:sz="1" w:space="0" w:color="000000"/>
        <w:right w:val="single" w:sz="4" w:space="0" w:color="000000"/>
      </w:pBdr>
      <w:spacing w:before="280" w:after="280"/>
      <w:jc w:val="center"/>
    </w:pPr>
    <w:rPr>
      <w:lang w:val="en-US"/>
    </w:rPr>
  </w:style>
  <w:style w:type="paragraph" w:customStyle="1" w:styleId="xl33">
    <w:name w:val="xl33"/>
    <w:basedOn w:val="Normal"/>
    <w:rsid w:val="00F55669"/>
    <w:pPr>
      <w:pBdr>
        <w:bottom w:val="double" w:sz="1" w:space="0" w:color="000000"/>
        <w:right w:val="single" w:sz="4" w:space="0" w:color="000000"/>
      </w:pBdr>
      <w:spacing w:before="280" w:after="280"/>
      <w:jc w:val="center"/>
      <w:textAlignment w:val="top"/>
    </w:pPr>
    <w:rPr>
      <w:lang w:val="en-US"/>
    </w:rPr>
  </w:style>
  <w:style w:type="paragraph" w:customStyle="1" w:styleId="xl34">
    <w:name w:val="xl34"/>
    <w:basedOn w:val="Normal"/>
    <w:rsid w:val="00F55669"/>
    <w:pPr>
      <w:pBdr>
        <w:left w:val="single" w:sz="4" w:space="0" w:color="000000"/>
        <w:bottom w:val="double" w:sz="1" w:space="0" w:color="000000"/>
        <w:right w:val="single" w:sz="4" w:space="0" w:color="000000"/>
      </w:pBdr>
      <w:spacing w:before="280" w:after="280"/>
      <w:jc w:val="center"/>
    </w:pPr>
    <w:rPr>
      <w:lang w:val="en-US"/>
    </w:rPr>
  </w:style>
  <w:style w:type="paragraph" w:customStyle="1" w:styleId="xl35">
    <w:name w:val="xl35"/>
    <w:basedOn w:val="Normal"/>
    <w:rsid w:val="00F55669"/>
    <w:pPr>
      <w:pBdr>
        <w:top w:val="single" w:sz="4" w:space="0" w:color="000000"/>
        <w:left w:val="single" w:sz="4" w:space="0" w:color="000000"/>
        <w:bottom w:val="single" w:sz="4" w:space="0" w:color="000000"/>
        <w:right w:val="single" w:sz="4" w:space="0" w:color="000000"/>
      </w:pBdr>
      <w:spacing w:before="280" w:after="280"/>
      <w:jc w:val="center"/>
      <w:textAlignment w:val="center"/>
    </w:pPr>
    <w:rPr>
      <w:lang w:val="en-US"/>
    </w:rPr>
  </w:style>
  <w:style w:type="paragraph" w:customStyle="1" w:styleId="xl36">
    <w:name w:val="xl36"/>
    <w:basedOn w:val="Normal"/>
    <w:rsid w:val="00F55669"/>
    <w:pPr>
      <w:pBdr>
        <w:left w:val="single" w:sz="4" w:space="0" w:color="000000"/>
        <w:bottom w:val="single" w:sz="4" w:space="0" w:color="000000"/>
        <w:right w:val="single" w:sz="4" w:space="0" w:color="000000"/>
      </w:pBdr>
      <w:shd w:val="clear" w:color="auto" w:fill="FFFFFF"/>
      <w:spacing w:before="280" w:after="280"/>
      <w:jc w:val="center"/>
      <w:textAlignment w:val="center"/>
    </w:pPr>
    <w:rPr>
      <w:lang w:val="en-US"/>
    </w:rPr>
  </w:style>
  <w:style w:type="paragraph" w:customStyle="1" w:styleId="xl37">
    <w:name w:val="xl37"/>
    <w:basedOn w:val="Normal"/>
    <w:rsid w:val="00F55669"/>
    <w:pPr>
      <w:pBdr>
        <w:left w:val="single" w:sz="4" w:space="0" w:color="000000"/>
        <w:bottom w:val="single" w:sz="4" w:space="0" w:color="000000"/>
        <w:right w:val="single" w:sz="4" w:space="0" w:color="000000"/>
      </w:pBdr>
      <w:shd w:val="clear" w:color="auto" w:fill="FFFFFF"/>
      <w:spacing w:before="280" w:after="280"/>
      <w:jc w:val="center"/>
      <w:textAlignment w:val="center"/>
    </w:pPr>
    <w:rPr>
      <w:lang w:val="en-US"/>
    </w:rPr>
  </w:style>
  <w:style w:type="paragraph" w:customStyle="1" w:styleId="xl38">
    <w:name w:val="xl38"/>
    <w:basedOn w:val="Normal"/>
    <w:rsid w:val="00F55669"/>
    <w:pPr>
      <w:pBdr>
        <w:top w:val="single" w:sz="4" w:space="0" w:color="000000"/>
        <w:left w:val="single" w:sz="4" w:space="0" w:color="000000"/>
        <w:bottom w:val="single" w:sz="4" w:space="0" w:color="000000"/>
        <w:right w:val="single" w:sz="4" w:space="0" w:color="000000"/>
      </w:pBdr>
      <w:shd w:val="clear" w:color="auto" w:fill="FFFFFF"/>
      <w:spacing w:before="280" w:after="280"/>
      <w:jc w:val="center"/>
      <w:textAlignment w:val="center"/>
    </w:pPr>
    <w:rPr>
      <w:lang w:val="en-US"/>
    </w:rPr>
  </w:style>
  <w:style w:type="paragraph" w:customStyle="1" w:styleId="xl39">
    <w:name w:val="xl39"/>
    <w:basedOn w:val="Normal"/>
    <w:rsid w:val="00F55669"/>
    <w:pPr>
      <w:pBdr>
        <w:top w:val="single" w:sz="4" w:space="0" w:color="000000"/>
        <w:left w:val="single" w:sz="4" w:space="0" w:color="000000"/>
        <w:bottom w:val="single" w:sz="4" w:space="0" w:color="000000"/>
        <w:right w:val="single" w:sz="4" w:space="0" w:color="000000"/>
      </w:pBdr>
      <w:shd w:val="clear" w:color="auto" w:fill="FFFFFF"/>
      <w:spacing w:before="280" w:after="280"/>
      <w:jc w:val="center"/>
      <w:textAlignment w:val="center"/>
    </w:pPr>
    <w:rPr>
      <w:lang w:val="en-US"/>
    </w:rPr>
  </w:style>
  <w:style w:type="paragraph" w:customStyle="1" w:styleId="xl40">
    <w:name w:val="xl40"/>
    <w:basedOn w:val="Normal"/>
    <w:rsid w:val="00F55669"/>
    <w:pPr>
      <w:pBdr>
        <w:top w:val="single" w:sz="4" w:space="0" w:color="000000"/>
        <w:left w:val="single" w:sz="4" w:space="0" w:color="000000"/>
        <w:bottom w:val="single" w:sz="4" w:space="0" w:color="000000"/>
        <w:right w:val="single" w:sz="4" w:space="0" w:color="000000"/>
      </w:pBdr>
      <w:shd w:val="clear" w:color="auto" w:fill="FFFFFF"/>
      <w:spacing w:before="280" w:after="280"/>
      <w:jc w:val="center"/>
      <w:textAlignment w:val="center"/>
    </w:pPr>
    <w:rPr>
      <w:lang w:val="en-US"/>
    </w:rPr>
  </w:style>
  <w:style w:type="paragraph" w:customStyle="1" w:styleId="xl41">
    <w:name w:val="xl41"/>
    <w:basedOn w:val="Normal"/>
    <w:rsid w:val="00F55669"/>
    <w:pPr>
      <w:pBdr>
        <w:top w:val="single" w:sz="4" w:space="0" w:color="000000"/>
        <w:left w:val="single" w:sz="4" w:space="0" w:color="000000"/>
        <w:bottom w:val="single" w:sz="4" w:space="0" w:color="000000"/>
        <w:right w:val="single" w:sz="4" w:space="0" w:color="000000"/>
      </w:pBdr>
      <w:shd w:val="clear" w:color="auto" w:fill="FFFFFF"/>
      <w:spacing w:before="280" w:after="280"/>
      <w:jc w:val="center"/>
      <w:textAlignment w:val="top"/>
    </w:pPr>
    <w:rPr>
      <w:lang w:val="en-US"/>
    </w:rPr>
  </w:style>
  <w:style w:type="paragraph" w:customStyle="1" w:styleId="xl42">
    <w:name w:val="xl42"/>
    <w:basedOn w:val="Normal"/>
    <w:rsid w:val="00F55669"/>
    <w:pPr>
      <w:pBdr>
        <w:top w:val="single" w:sz="4" w:space="0" w:color="000000"/>
        <w:left w:val="single" w:sz="4" w:space="0" w:color="000000"/>
        <w:bottom w:val="single" w:sz="4" w:space="0" w:color="000000"/>
        <w:right w:val="single" w:sz="4" w:space="0" w:color="000000"/>
      </w:pBdr>
      <w:shd w:val="clear" w:color="auto" w:fill="FFFFFF"/>
      <w:spacing w:before="280" w:after="280"/>
      <w:textAlignment w:val="center"/>
    </w:pPr>
    <w:rPr>
      <w:lang w:val="en-US"/>
    </w:rPr>
  </w:style>
  <w:style w:type="paragraph" w:customStyle="1" w:styleId="xl43">
    <w:name w:val="xl43"/>
    <w:basedOn w:val="Normal"/>
    <w:rsid w:val="00F55669"/>
    <w:pPr>
      <w:pBdr>
        <w:top w:val="single" w:sz="4" w:space="0" w:color="000000"/>
        <w:left w:val="single" w:sz="4" w:space="0" w:color="000000"/>
        <w:bottom w:val="double" w:sz="1" w:space="0" w:color="000000"/>
        <w:right w:val="single" w:sz="4" w:space="0" w:color="000000"/>
      </w:pBdr>
      <w:spacing w:before="280" w:after="280"/>
    </w:pPr>
    <w:rPr>
      <w:lang w:val="en-US"/>
    </w:rPr>
  </w:style>
  <w:style w:type="paragraph" w:customStyle="1" w:styleId="xl44">
    <w:name w:val="xl44"/>
    <w:basedOn w:val="Normal"/>
    <w:rsid w:val="00F55669"/>
    <w:pPr>
      <w:pBdr>
        <w:top w:val="single" w:sz="4" w:space="0" w:color="000000"/>
        <w:left w:val="single" w:sz="4" w:space="0" w:color="000000"/>
        <w:bottom w:val="double" w:sz="1" w:space="0" w:color="000000"/>
        <w:right w:val="single" w:sz="4" w:space="0" w:color="000000"/>
      </w:pBdr>
      <w:spacing w:before="280" w:after="280"/>
      <w:jc w:val="center"/>
    </w:pPr>
    <w:rPr>
      <w:lang w:val="en-US"/>
    </w:rPr>
  </w:style>
  <w:style w:type="paragraph" w:customStyle="1" w:styleId="xl45">
    <w:name w:val="xl45"/>
    <w:basedOn w:val="Normal"/>
    <w:rsid w:val="00F55669"/>
    <w:pPr>
      <w:pBdr>
        <w:bottom w:val="double" w:sz="1" w:space="0" w:color="000000"/>
      </w:pBdr>
      <w:spacing w:before="280" w:after="280"/>
      <w:textAlignment w:val="top"/>
    </w:pPr>
    <w:rPr>
      <w:b/>
      <w:bCs/>
      <w:lang w:val="en-US"/>
    </w:rPr>
  </w:style>
  <w:style w:type="paragraph" w:customStyle="1" w:styleId="xl46">
    <w:name w:val="xl46"/>
    <w:basedOn w:val="Normal"/>
    <w:rsid w:val="00F55669"/>
    <w:pPr>
      <w:pBdr>
        <w:left w:val="single" w:sz="4" w:space="0" w:color="000000"/>
      </w:pBdr>
      <w:spacing w:before="280" w:after="280"/>
      <w:jc w:val="center"/>
    </w:pPr>
    <w:rPr>
      <w:lang w:val="en-US"/>
    </w:rPr>
  </w:style>
  <w:style w:type="paragraph" w:customStyle="1" w:styleId="xl47">
    <w:name w:val="xl47"/>
    <w:basedOn w:val="Normal"/>
    <w:rsid w:val="00F55669"/>
    <w:pPr>
      <w:pBdr>
        <w:top w:val="single" w:sz="4" w:space="0" w:color="000000"/>
        <w:left w:val="single" w:sz="4" w:space="0" w:color="000000"/>
        <w:right w:val="single" w:sz="4" w:space="0" w:color="000000"/>
      </w:pBdr>
      <w:spacing w:before="280" w:after="280"/>
      <w:jc w:val="center"/>
    </w:pPr>
    <w:rPr>
      <w:lang w:val="en-US"/>
    </w:rPr>
  </w:style>
  <w:style w:type="paragraph" w:customStyle="1" w:styleId="xl48">
    <w:name w:val="xl48"/>
    <w:basedOn w:val="Normal"/>
    <w:rsid w:val="00F55669"/>
    <w:pPr>
      <w:pBdr>
        <w:right w:val="single" w:sz="4" w:space="0" w:color="000000"/>
      </w:pBdr>
      <w:spacing w:before="280" w:after="280"/>
      <w:jc w:val="center"/>
      <w:textAlignment w:val="top"/>
    </w:pPr>
    <w:rPr>
      <w:lang w:val="en-US"/>
    </w:rPr>
  </w:style>
  <w:style w:type="paragraph" w:customStyle="1" w:styleId="xl49">
    <w:name w:val="xl49"/>
    <w:basedOn w:val="Normal"/>
    <w:rsid w:val="00F55669"/>
    <w:pPr>
      <w:pBdr>
        <w:left w:val="single" w:sz="4" w:space="0" w:color="000000"/>
        <w:right w:val="single" w:sz="4" w:space="0" w:color="000000"/>
      </w:pBdr>
      <w:spacing w:before="280" w:after="280"/>
      <w:jc w:val="center"/>
    </w:pPr>
    <w:rPr>
      <w:lang w:val="en-US"/>
    </w:rPr>
  </w:style>
  <w:style w:type="paragraph" w:customStyle="1" w:styleId="xl50">
    <w:name w:val="xl50"/>
    <w:basedOn w:val="Normal"/>
    <w:rsid w:val="00F55669"/>
    <w:pPr>
      <w:pBdr>
        <w:left w:val="single" w:sz="4" w:space="0" w:color="000000"/>
        <w:bottom w:val="single" w:sz="4" w:space="0" w:color="000000"/>
        <w:right w:val="single" w:sz="4" w:space="0" w:color="000000"/>
      </w:pBdr>
      <w:shd w:val="clear" w:color="auto" w:fill="FFFFFF"/>
      <w:spacing w:before="280" w:after="280"/>
      <w:jc w:val="center"/>
      <w:textAlignment w:val="center"/>
    </w:pPr>
    <w:rPr>
      <w:lang w:val="en-US"/>
    </w:rPr>
  </w:style>
  <w:style w:type="paragraph" w:customStyle="1" w:styleId="xl51">
    <w:name w:val="xl51"/>
    <w:basedOn w:val="Normal"/>
    <w:rsid w:val="00F55669"/>
    <w:pPr>
      <w:pBdr>
        <w:left w:val="single" w:sz="4" w:space="0" w:color="000000"/>
        <w:bottom w:val="single" w:sz="4" w:space="0" w:color="000000"/>
        <w:right w:val="single" w:sz="4" w:space="0" w:color="000000"/>
      </w:pBdr>
      <w:shd w:val="clear" w:color="auto" w:fill="FFFFFF"/>
      <w:spacing w:before="280" w:after="280"/>
      <w:jc w:val="center"/>
      <w:textAlignment w:val="top"/>
    </w:pPr>
    <w:rPr>
      <w:lang w:val="en-US"/>
    </w:rPr>
  </w:style>
  <w:style w:type="paragraph" w:customStyle="1" w:styleId="xl52">
    <w:name w:val="xl52"/>
    <w:basedOn w:val="Normal"/>
    <w:rsid w:val="00F55669"/>
    <w:pPr>
      <w:pBdr>
        <w:left w:val="single" w:sz="4" w:space="0" w:color="000000"/>
        <w:bottom w:val="single" w:sz="4" w:space="0" w:color="000000"/>
        <w:right w:val="single" w:sz="4" w:space="0" w:color="000000"/>
      </w:pBdr>
      <w:shd w:val="clear" w:color="auto" w:fill="FFFFFF"/>
      <w:spacing w:before="280" w:after="280"/>
      <w:textAlignment w:val="center"/>
    </w:pPr>
    <w:rPr>
      <w:lang w:val="en-US"/>
    </w:rPr>
  </w:style>
  <w:style w:type="paragraph" w:customStyle="1" w:styleId="xl53">
    <w:name w:val="xl53"/>
    <w:basedOn w:val="Normal"/>
    <w:rsid w:val="00F55669"/>
    <w:pPr>
      <w:pBdr>
        <w:top w:val="single" w:sz="4" w:space="0" w:color="000000"/>
        <w:left w:val="single" w:sz="4" w:space="0" w:color="000000"/>
        <w:bottom w:val="single" w:sz="4" w:space="0" w:color="000000"/>
        <w:right w:val="single" w:sz="4" w:space="0" w:color="000000"/>
      </w:pBdr>
      <w:spacing w:before="280" w:after="280"/>
      <w:jc w:val="center"/>
    </w:pPr>
    <w:rPr>
      <w:lang w:val="en-US"/>
    </w:rPr>
  </w:style>
  <w:style w:type="paragraph" w:customStyle="1" w:styleId="xl54">
    <w:name w:val="xl54"/>
    <w:basedOn w:val="Normal"/>
    <w:rsid w:val="00F55669"/>
    <w:pPr>
      <w:pBdr>
        <w:top w:val="single" w:sz="4" w:space="0" w:color="000000"/>
        <w:left w:val="single" w:sz="4" w:space="0" w:color="000000"/>
        <w:bottom w:val="single" w:sz="4" w:space="0" w:color="000000"/>
        <w:right w:val="single" w:sz="4" w:space="0" w:color="000000"/>
      </w:pBdr>
      <w:spacing w:before="280" w:after="280"/>
    </w:pPr>
    <w:rPr>
      <w:lang w:val="en-US"/>
    </w:rPr>
  </w:style>
  <w:style w:type="paragraph" w:customStyle="1" w:styleId="xl55">
    <w:name w:val="xl55"/>
    <w:basedOn w:val="Normal"/>
    <w:rsid w:val="00F55669"/>
    <w:pPr>
      <w:pBdr>
        <w:top w:val="single" w:sz="4" w:space="0" w:color="000000"/>
        <w:left w:val="single" w:sz="4" w:space="0" w:color="000000"/>
        <w:bottom w:val="single" w:sz="4" w:space="0" w:color="000000"/>
        <w:right w:val="single" w:sz="4" w:space="0" w:color="000000"/>
      </w:pBdr>
      <w:spacing w:before="280" w:after="280"/>
      <w:jc w:val="center"/>
    </w:pPr>
    <w:rPr>
      <w:lang w:val="en-US"/>
    </w:rPr>
  </w:style>
  <w:style w:type="paragraph" w:customStyle="1" w:styleId="xl56">
    <w:name w:val="xl56"/>
    <w:basedOn w:val="Normal"/>
    <w:rsid w:val="00F55669"/>
    <w:pPr>
      <w:pBdr>
        <w:top w:val="single" w:sz="4" w:space="0" w:color="000000"/>
        <w:left w:val="single" w:sz="4" w:space="0" w:color="000000"/>
        <w:bottom w:val="single" w:sz="4" w:space="0" w:color="000000"/>
        <w:right w:val="single" w:sz="4" w:space="0" w:color="000000"/>
      </w:pBdr>
      <w:spacing w:before="280" w:after="280"/>
      <w:jc w:val="center"/>
    </w:pPr>
    <w:rPr>
      <w:lang w:val="en-US"/>
    </w:rPr>
  </w:style>
  <w:style w:type="paragraph" w:customStyle="1" w:styleId="xl57">
    <w:name w:val="xl57"/>
    <w:basedOn w:val="Normal"/>
    <w:rsid w:val="00F55669"/>
    <w:pPr>
      <w:pBdr>
        <w:top w:val="single" w:sz="4" w:space="0" w:color="000000"/>
        <w:left w:val="single" w:sz="4" w:space="0" w:color="000000"/>
        <w:bottom w:val="single" w:sz="4" w:space="0" w:color="000000"/>
        <w:right w:val="single" w:sz="4" w:space="0" w:color="000000"/>
      </w:pBdr>
      <w:spacing w:before="280" w:after="280"/>
    </w:pPr>
    <w:rPr>
      <w:lang w:val="en-US"/>
    </w:rPr>
  </w:style>
  <w:style w:type="paragraph" w:customStyle="1" w:styleId="xl58">
    <w:name w:val="xl58"/>
    <w:basedOn w:val="Normal"/>
    <w:rsid w:val="00F55669"/>
    <w:pPr>
      <w:pBdr>
        <w:top w:val="single" w:sz="4" w:space="0" w:color="000000"/>
        <w:left w:val="single" w:sz="4" w:space="0" w:color="000000"/>
        <w:bottom w:val="single" w:sz="4" w:space="0" w:color="000000"/>
        <w:right w:val="single" w:sz="4" w:space="0" w:color="000000"/>
      </w:pBdr>
      <w:spacing w:before="280" w:after="280"/>
      <w:jc w:val="center"/>
    </w:pPr>
    <w:rPr>
      <w:lang w:val="en-US"/>
    </w:rPr>
  </w:style>
  <w:style w:type="paragraph" w:customStyle="1" w:styleId="xl59">
    <w:name w:val="xl59"/>
    <w:basedOn w:val="Normal"/>
    <w:rsid w:val="00F55669"/>
    <w:pPr>
      <w:pBdr>
        <w:top w:val="single" w:sz="4" w:space="0" w:color="000000"/>
        <w:left w:val="single" w:sz="4" w:space="0" w:color="000000"/>
        <w:bottom w:val="single" w:sz="4" w:space="0" w:color="000000"/>
        <w:right w:val="single" w:sz="4" w:space="0" w:color="000000"/>
      </w:pBdr>
      <w:spacing w:before="280" w:after="280"/>
    </w:pPr>
    <w:rPr>
      <w:lang w:val="en-US"/>
    </w:rPr>
  </w:style>
  <w:style w:type="paragraph" w:customStyle="1" w:styleId="xl60">
    <w:name w:val="xl60"/>
    <w:basedOn w:val="Normal"/>
    <w:rsid w:val="00F55669"/>
    <w:pPr>
      <w:pBdr>
        <w:top w:val="single" w:sz="4" w:space="0" w:color="000000"/>
        <w:left w:val="single" w:sz="4" w:space="0" w:color="000000"/>
        <w:bottom w:val="single" w:sz="4" w:space="0" w:color="000000"/>
        <w:right w:val="single" w:sz="4" w:space="0" w:color="000000"/>
      </w:pBdr>
      <w:spacing w:before="280" w:after="280"/>
      <w:jc w:val="center"/>
    </w:pPr>
    <w:rPr>
      <w:lang w:val="en-US"/>
    </w:rPr>
  </w:style>
  <w:style w:type="paragraph" w:customStyle="1" w:styleId="xl61">
    <w:name w:val="xl61"/>
    <w:basedOn w:val="Normal"/>
    <w:rsid w:val="00F55669"/>
    <w:pPr>
      <w:pBdr>
        <w:top w:val="single" w:sz="4" w:space="0" w:color="000000"/>
        <w:left w:val="single" w:sz="4" w:space="0" w:color="000000"/>
        <w:bottom w:val="single" w:sz="4" w:space="0" w:color="000000"/>
        <w:right w:val="single" w:sz="4" w:space="0" w:color="000000"/>
      </w:pBdr>
      <w:spacing w:before="280" w:after="280"/>
      <w:jc w:val="center"/>
    </w:pPr>
    <w:rPr>
      <w:color w:val="000000"/>
      <w:lang w:val="en-US"/>
    </w:rPr>
  </w:style>
  <w:style w:type="paragraph" w:customStyle="1" w:styleId="xl62">
    <w:name w:val="xl62"/>
    <w:basedOn w:val="Normal"/>
    <w:rsid w:val="00F55669"/>
    <w:pPr>
      <w:pBdr>
        <w:top w:val="single" w:sz="4" w:space="0" w:color="000000"/>
        <w:left w:val="single" w:sz="4" w:space="0" w:color="000000"/>
        <w:bottom w:val="single" w:sz="4" w:space="0" w:color="000000"/>
        <w:right w:val="single" w:sz="4" w:space="0" w:color="000000"/>
      </w:pBdr>
      <w:spacing w:before="280" w:after="280"/>
      <w:jc w:val="center"/>
    </w:pPr>
    <w:rPr>
      <w:lang w:val="en-US"/>
    </w:rPr>
  </w:style>
  <w:style w:type="paragraph" w:customStyle="1" w:styleId="xl63">
    <w:name w:val="xl63"/>
    <w:basedOn w:val="Normal"/>
    <w:rsid w:val="00F55669"/>
    <w:pPr>
      <w:pBdr>
        <w:top w:val="single" w:sz="4" w:space="0" w:color="000000"/>
        <w:left w:val="single" w:sz="4" w:space="0" w:color="000000"/>
        <w:bottom w:val="single" w:sz="4" w:space="0" w:color="000000"/>
        <w:right w:val="single" w:sz="4" w:space="0" w:color="000000"/>
      </w:pBdr>
      <w:spacing w:before="280" w:after="280"/>
      <w:jc w:val="center"/>
    </w:pPr>
    <w:rPr>
      <w:lang w:val="en-US"/>
    </w:rPr>
  </w:style>
  <w:style w:type="paragraph" w:customStyle="1" w:styleId="xl64">
    <w:name w:val="xl64"/>
    <w:basedOn w:val="Normal"/>
    <w:rsid w:val="00F55669"/>
    <w:pPr>
      <w:pBdr>
        <w:top w:val="single" w:sz="4" w:space="0" w:color="000000"/>
        <w:left w:val="single" w:sz="4" w:space="0" w:color="000000"/>
        <w:bottom w:val="single" w:sz="4" w:space="0" w:color="000000"/>
        <w:right w:val="single" w:sz="4" w:space="0" w:color="000000"/>
      </w:pBdr>
      <w:spacing w:before="280" w:after="280"/>
    </w:pPr>
    <w:rPr>
      <w:b/>
      <w:bCs/>
      <w:i/>
      <w:iCs/>
      <w:lang w:val="en-US"/>
    </w:rPr>
  </w:style>
  <w:style w:type="paragraph" w:customStyle="1" w:styleId="xl65">
    <w:name w:val="xl65"/>
    <w:basedOn w:val="Normal"/>
    <w:rsid w:val="00F55669"/>
    <w:pPr>
      <w:pBdr>
        <w:top w:val="single" w:sz="4" w:space="0" w:color="000000"/>
        <w:left w:val="single" w:sz="4" w:space="0" w:color="000000"/>
        <w:bottom w:val="single" w:sz="4" w:space="0" w:color="000000"/>
        <w:right w:val="single" w:sz="4" w:space="0" w:color="000000"/>
      </w:pBdr>
      <w:spacing w:before="280" w:after="280"/>
    </w:pPr>
    <w:rPr>
      <w:lang w:val="en-US"/>
    </w:rPr>
  </w:style>
  <w:style w:type="paragraph" w:customStyle="1" w:styleId="xl66">
    <w:name w:val="xl66"/>
    <w:basedOn w:val="Normal"/>
    <w:rsid w:val="00F55669"/>
    <w:pPr>
      <w:pBdr>
        <w:top w:val="single" w:sz="4" w:space="0" w:color="000000"/>
        <w:left w:val="single" w:sz="4" w:space="0" w:color="000000"/>
        <w:bottom w:val="single" w:sz="4" w:space="0" w:color="000000"/>
        <w:right w:val="single" w:sz="4" w:space="0" w:color="000000"/>
      </w:pBdr>
      <w:spacing w:before="280" w:after="280"/>
      <w:jc w:val="center"/>
    </w:pPr>
    <w:rPr>
      <w:color w:val="000000"/>
      <w:lang w:val="en-US"/>
    </w:rPr>
  </w:style>
  <w:style w:type="paragraph" w:customStyle="1" w:styleId="xl67">
    <w:name w:val="xl67"/>
    <w:basedOn w:val="Normal"/>
    <w:rsid w:val="00F55669"/>
    <w:pPr>
      <w:pBdr>
        <w:top w:val="single" w:sz="4" w:space="0" w:color="000000"/>
        <w:left w:val="single" w:sz="4" w:space="0" w:color="000000"/>
        <w:bottom w:val="single" w:sz="4" w:space="0" w:color="000000"/>
        <w:right w:val="single" w:sz="4" w:space="0" w:color="000000"/>
      </w:pBdr>
      <w:spacing w:before="280" w:after="280"/>
    </w:pPr>
    <w:rPr>
      <w:b/>
      <w:bCs/>
      <w:i/>
      <w:iCs/>
      <w:lang w:val="en-US"/>
    </w:rPr>
  </w:style>
  <w:style w:type="paragraph" w:customStyle="1" w:styleId="xl68">
    <w:name w:val="xl68"/>
    <w:basedOn w:val="Normal"/>
    <w:rsid w:val="00F55669"/>
    <w:pPr>
      <w:pBdr>
        <w:top w:val="single" w:sz="4" w:space="0" w:color="000000"/>
        <w:left w:val="single" w:sz="4" w:space="0" w:color="000000"/>
        <w:bottom w:val="single" w:sz="4" w:space="0" w:color="000000"/>
        <w:right w:val="single" w:sz="4" w:space="0" w:color="000000"/>
      </w:pBdr>
      <w:spacing w:before="280" w:after="280"/>
      <w:jc w:val="center"/>
    </w:pPr>
    <w:rPr>
      <w:lang w:val="en-US"/>
    </w:rPr>
  </w:style>
  <w:style w:type="paragraph" w:customStyle="1" w:styleId="xl69">
    <w:name w:val="xl69"/>
    <w:basedOn w:val="Normal"/>
    <w:rsid w:val="00F55669"/>
    <w:pPr>
      <w:pBdr>
        <w:top w:val="single" w:sz="4" w:space="0" w:color="000000"/>
        <w:left w:val="single" w:sz="4" w:space="0" w:color="000000"/>
        <w:bottom w:val="single" w:sz="4" w:space="0" w:color="000000"/>
        <w:right w:val="single" w:sz="4" w:space="0" w:color="000000"/>
      </w:pBdr>
      <w:spacing w:before="280" w:after="280"/>
    </w:pPr>
    <w:rPr>
      <w:lang w:val="en-US"/>
    </w:rPr>
  </w:style>
  <w:style w:type="paragraph" w:customStyle="1" w:styleId="xl70">
    <w:name w:val="xl70"/>
    <w:basedOn w:val="Normal"/>
    <w:rsid w:val="00F55669"/>
    <w:pPr>
      <w:pBdr>
        <w:top w:val="single" w:sz="4" w:space="0" w:color="000000"/>
        <w:left w:val="single" w:sz="4" w:space="0" w:color="000000"/>
        <w:bottom w:val="single" w:sz="4" w:space="0" w:color="000000"/>
        <w:right w:val="single" w:sz="4" w:space="0" w:color="000000"/>
      </w:pBdr>
      <w:spacing w:before="280" w:after="280"/>
    </w:pPr>
    <w:rPr>
      <w:lang w:val="en-US"/>
    </w:rPr>
  </w:style>
  <w:style w:type="paragraph" w:customStyle="1" w:styleId="xl71">
    <w:name w:val="xl71"/>
    <w:basedOn w:val="Normal"/>
    <w:rsid w:val="00F55669"/>
    <w:pPr>
      <w:pBdr>
        <w:top w:val="single" w:sz="4" w:space="0" w:color="000000"/>
        <w:left w:val="single" w:sz="4" w:space="24" w:color="000000"/>
        <w:bottom w:val="single" w:sz="4" w:space="0" w:color="000000"/>
        <w:right w:val="single" w:sz="4" w:space="0" w:color="000000"/>
      </w:pBdr>
      <w:spacing w:before="280" w:after="280"/>
    </w:pPr>
    <w:rPr>
      <w:lang w:val="en-US"/>
    </w:rPr>
  </w:style>
  <w:style w:type="paragraph" w:customStyle="1" w:styleId="xl72">
    <w:name w:val="xl72"/>
    <w:basedOn w:val="Normal"/>
    <w:rsid w:val="00F55669"/>
    <w:pPr>
      <w:pBdr>
        <w:top w:val="single" w:sz="4" w:space="0" w:color="000000"/>
        <w:left w:val="single" w:sz="4" w:space="0" w:color="000000"/>
        <w:bottom w:val="single" w:sz="4" w:space="0" w:color="000000"/>
        <w:right w:val="single" w:sz="4" w:space="0" w:color="000000"/>
      </w:pBdr>
      <w:spacing w:before="280" w:after="280"/>
      <w:jc w:val="center"/>
      <w:textAlignment w:val="center"/>
    </w:pPr>
    <w:rPr>
      <w:lang w:val="en-US"/>
    </w:rPr>
  </w:style>
  <w:style w:type="paragraph" w:customStyle="1" w:styleId="xl73">
    <w:name w:val="xl73"/>
    <w:basedOn w:val="Normal"/>
    <w:rsid w:val="00F55669"/>
    <w:pPr>
      <w:pBdr>
        <w:top w:val="single" w:sz="4" w:space="0" w:color="000000"/>
        <w:left w:val="single" w:sz="4" w:space="0" w:color="000000"/>
        <w:bottom w:val="single" w:sz="4" w:space="0" w:color="000000"/>
        <w:right w:val="single" w:sz="4" w:space="0" w:color="000000"/>
      </w:pBdr>
      <w:spacing w:before="280" w:after="280"/>
      <w:textAlignment w:val="center"/>
    </w:pPr>
    <w:rPr>
      <w:lang w:val="en-US"/>
    </w:rPr>
  </w:style>
  <w:style w:type="paragraph" w:styleId="TableofFigures">
    <w:name w:val="table of figures"/>
    <w:basedOn w:val="Normal"/>
    <w:next w:val="Normal"/>
    <w:semiHidden/>
    <w:rsid w:val="00F55669"/>
  </w:style>
  <w:style w:type="paragraph" w:customStyle="1" w:styleId="Normaali">
    <w:name w:val="Normaali"/>
    <w:rsid w:val="00F55669"/>
    <w:pPr>
      <w:suppressAutoHyphens/>
      <w:spacing w:before="120"/>
      <w:jc w:val="both"/>
    </w:pPr>
    <w:rPr>
      <w:rFonts w:eastAsia="Arial"/>
      <w:iCs/>
      <w:sz w:val="24"/>
      <w:szCs w:val="24"/>
      <w:lang w:eastAsia="ar-SA"/>
    </w:rPr>
  </w:style>
  <w:style w:type="paragraph" w:customStyle="1" w:styleId="Punkts">
    <w:name w:val="Punkts"/>
    <w:basedOn w:val="Normal"/>
    <w:next w:val="Apakpunkts"/>
    <w:rsid w:val="00F55669"/>
    <w:pPr>
      <w:numPr>
        <w:numId w:val="3"/>
      </w:numPr>
    </w:pPr>
    <w:rPr>
      <w:rFonts w:ascii="Arial" w:hAnsi="Arial"/>
      <w:b/>
      <w:sz w:val="20"/>
    </w:rPr>
  </w:style>
  <w:style w:type="paragraph" w:customStyle="1" w:styleId="Apakpunkts">
    <w:name w:val="Apakšpunkts"/>
    <w:basedOn w:val="Normal"/>
    <w:rsid w:val="00F55669"/>
    <w:pPr>
      <w:tabs>
        <w:tab w:val="num" w:pos="851"/>
      </w:tabs>
      <w:ind w:left="851" w:hanging="851"/>
    </w:pPr>
    <w:rPr>
      <w:rFonts w:ascii="Arial" w:hAnsi="Arial"/>
      <w:b/>
      <w:sz w:val="20"/>
    </w:rPr>
  </w:style>
  <w:style w:type="paragraph" w:customStyle="1" w:styleId="Paragrfs">
    <w:name w:val="Paragrāfs"/>
    <w:basedOn w:val="Normal"/>
    <w:next w:val="Rindkopa"/>
    <w:rsid w:val="00F55669"/>
    <w:pPr>
      <w:tabs>
        <w:tab w:val="num" w:pos="851"/>
      </w:tabs>
      <w:ind w:left="851" w:hanging="851"/>
      <w:jc w:val="both"/>
    </w:pPr>
    <w:rPr>
      <w:rFonts w:ascii="Arial" w:hAnsi="Arial"/>
      <w:sz w:val="20"/>
    </w:rPr>
  </w:style>
  <w:style w:type="paragraph" w:customStyle="1" w:styleId="Rindkopa">
    <w:name w:val="Rindkopa"/>
    <w:basedOn w:val="Normal"/>
    <w:next w:val="Punkts"/>
    <w:rsid w:val="00F55669"/>
    <w:pPr>
      <w:ind w:left="851"/>
      <w:jc w:val="both"/>
    </w:pPr>
    <w:rPr>
      <w:rFonts w:ascii="Arial" w:hAnsi="Arial"/>
      <w:sz w:val="20"/>
    </w:rPr>
  </w:style>
  <w:style w:type="paragraph" w:customStyle="1" w:styleId="naisnod">
    <w:name w:val="naisnod"/>
    <w:basedOn w:val="Normal"/>
    <w:rsid w:val="00F55669"/>
    <w:pPr>
      <w:spacing w:before="450" w:after="225"/>
      <w:jc w:val="center"/>
    </w:pPr>
    <w:rPr>
      <w:b/>
      <w:bCs/>
    </w:rPr>
  </w:style>
  <w:style w:type="paragraph" w:customStyle="1" w:styleId="naiskr">
    <w:name w:val="naiskr"/>
    <w:basedOn w:val="Normal"/>
    <w:rsid w:val="00F55669"/>
    <w:pPr>
      <w:spacing w:before="75" w:after="75"/>
    </w:pPr>
  </w:style>
  <w:style w:type="paragraph" w:customStyle="1" w:styleId="naislab">
    <w:name w:val="naislab"/>
    <w:basedOn w:val="Normal"/>
    <w:rsid w:val="00F55669"/>
    <w:pPr>
      <w:spacing w:before="100" w:after="100"/>
      <w:jc w:val="right"/>
    </w:pPr>
    <w:rPr>
      <w:lang w:val="en-GB"/>
    </w:rPr>
  </w:style>
  <w:style w:type="paragraph" w:styleId="Title">
    <w:name w:val="Title"/>
    <w:basedOn w:val="Normal"/>
    <w:next w:val="Subtitle"/>
    <w:link w:val="TitleChar"/>
    <w:qFormat/>
    <w:rsid w:val="00F55669"/>
    <w:pPr>
      <w:shd w:val="clear" w:color="auto" w:fill="FFFFFF"/>
      <w:autoSpaceDE w:val="0"/>
      <w:jc w:val="center"/>
    </w:pPr>
    <w:rPr>
      <w:color w:val="000000"/>
      <w:sz w:val="28"/>
    </w:rPr>
  </w:style>
  <w:style w:type="character" w:customStyle="1" w:styleId="TitleChar">
    <w:name w:val="Title Char"/>
    <w:link w:val="Title"/>
    <w:rsid w:val="00F55669"/>
    <w:rPr>
      <w:color w:val="000000"/>
      <w:sz w:val="28"/>
      <w:szCs w:val="24"/>
      <w:shd w:val="clear" w:color="auto" w:fill="FFFFFF"/>
      <w:lang w:eastAsia="ar-SA"/>
    </w:rPr>
  </w:style>
  <w:style w:type="paragraph" w:styleId="Subtitle">
    <w:name w:val="Subtitle"/>
    <w:basedOn w:val="Heading"/>
    <w:next w:val="BodyText"/>
    <w:link w:val="SubtitleChar"/>
    <w:qFormat/>
    <w:rsid w:val="00F55669"/>
    <w:pPr>
      <w:jc w:val="center"/>
    </w:pPr>
    <w:rPr>
      <w:rFonts w:cs="Times New Roman"/>
      <w:i/>
      <w:iCs/>
    </w:rPr>
  </w:style>
  <w:style w:type="character" w:customStyle="1" w:styleId="SubtitleChar">
    <w:name w:val="Subtitle Char"/>
    <w:link w:val="Subtitle"/>
    <w:rsid w:val="00F55669"/>
    <w:rPr>
      <w:rFonts w:ascii="Arial" w:eastAsia="Lucida Sans Unicode" w:hAnsi="Arial"/>
      <w:i/>
      <w:iCs/>
      <w:sz w:val="28"/>
      <w:szCs w:val="28"/>
      <w:lang w:eastAsia="ar-SA"/>
    </w:rPr>
  </w:style>
  <w:style w:type="paragraph" w:styleId="ListBullet2">
    <w:name w:val="List Bullet 2"/>
    <w:basedOn w:val="Normal"/>
    <w:rsid w:val="00F55669"/>
    <w:pPr>
      <w:tabs>
        <w:tab w:val="left" w:pos="360"/>
      </w:tabs>
      <w:ind w:left="360" w:hanging="360"/>
      <w:jc w:val="both"/>
    </w:pPr>
  </w:style>
  <w:style w:type="paragraph" w:styleId="TOC6">
    <w:name w:val="toc 6"/>
    <w:basedOn w:val="Index"/>
    <w:semiHidden/>
    <w:rsid w:val="00F55669"/>
    <w:pPr>
      <w:tabs>
        <w:tab w:val="right" w:leader="dot" w:pos="8222"/>
      </w:tabs>
      <w:ind w:left="1415"/>
    </w:pPr>
  </w:style>
  <w:style w:type="paragraph" w:styleId="TOC8">
    <w:name w:val="toc 8"/>
    <w:basedOn w:val="Index"/>
    <w:semiHidden/>
    <w:rsid w:val="00F55669"/>
    <w:pPr>
      <w:tabs>
        <w:tab w:val="right" w:leader="dot" w:pos="7656"/>
      </w:tabs>
      <w:ind w:left="1981"/>
    </w:pPr>
  </w:style>
  <w:style w:type="paragraph" w:styleId="TOC9">
    <w:name w:val="toc 9"/>
    <w:basedOn w:val="Index"/>
    <w:semiHidden/>
    <w:rsid w:val="00F55669"/>
    <w:pPr>
      <w:tabs>
        <w:tab w:val="right" w:leader="dot" w:pos="7373"/>
      </w:tabs>
      <w:ind w:left="2264"/>
    </w:pPr>
  </w:style>
  <w:style w:type="paragraph" w:customStyle="1" w:styleId="Contents10">
    <w:name w:val="Contents 10"/>
    <w:basedOn w:val="Index"/>
    <w:rsid w:val="00F55669"/>
    <w:pPr>
      <w:tabs>
        <w:tab w:val="right" w:leader="dot" w:pos="7090"/>
      </w:tabs>
      <w:ind w:left="2547"/>
    </w:pPr>
  </w:style>
  <w:style w:type="paragraph" w:customStyle="1" w:styleId="TableContents">
    <w:name w:val="Table Contents"/>
    <w:basedOn w:val="Normal"/>
    <w:rsid w:val="00F55669"/>
    <w:pPr>
      <w:suppressLineNumbers/>
    </w:pPr>
  </w:style>
  <w:style w:type="paragraph" w:customStyle="1" w:styleId="TableHeading">
    <w:name w:val="Table Heading"/>
    <w:basedOn w:val="TableContents"/>
    <w:rsid w:val="00F55669"/>
    <w:pPr>
      <w:jc w:val="center"/>
    </w:pPr>
    <w:rPr>
      <w:b/>
      <w:bCs/>
    </w:rPr>
  </w:style>
  <w:style w:type="paragraph" w:customStyle="1" w:styleId="Framecontents">
    <w:name w:val="Frame contents"/>
    <w:basedOn w:val="BodyText"/>
    <w:rsid w:val="00F55669"/>
  </w:style>
  <w:style w:type="paragraph" w:styleId="Quote">
    <w:name w:val="Quote"/>
    <w:basedOn w:val="Normal"/>
    <w:next w:val="Normal"/>
    <w:link w:val="QuoteChar"/>
    <w:qFormat/>
    <w:rsid w:val="00F55669"/>
    <w:rPr>
      <w:i/>
      <w:iCs/>
      <w:color w:val="000000"/>
    </w:rPr>
  </w:style>
  <w:style w:type="character" w:customStyle="1" w:styleId="QuoteChar">
    <w:name w:val="Quote Char"/>
    <w:link w:val="Quote"/>
    <w:rsid w:val="00F55669"/>
    <w:rPr>
      <w:i/>
      <w:iCs/>
      <w:color w:val="000000"/>
      <w:sz w:val="24"/>
      <w:szCs w:val="24"/>
      <w:lang w:eastAsia="ar-SA"/>
    </w:rPr>
  </w:style>
  <w:style w:type="character" w:customStyle="1" w:styleId="FontStyle70">
    <w:name w:val="Font Style70"/>
    <w:rsid w:val="00F55669"/>
    <w:rPr>
      <w:rFonts w:ascii="Times New Roman" w:eastAsia="Times New Roman" w:hAnsi="Times New Roman" w:cs="Times New Roman"/>
      <w:sz w:val="20"/>
      <w:szCs w:val="20"/>
    </w:rPr>
  </w:style>
  <w:style w:type="character" w:customStyle="1" w:styleId="FontStyle67">
    <w:name w:val="Font Style67"/>
    <w:rsid w:val="00F55669"/>
    <w:rPr>
      <w:rFonts w:ascii="Times New Roman" w:eastAsia="Times New Roman" w:hAnsi="Times New Roman" w:cs="Times New Roman"/>
      <w:b/>
      <w:bCs/>
      <w:sz w:val="26"/>
      <w:szCs w:val="26"/>
    </w:rPr>
  </w:style>
  <w:style w:type="paragraph" w:customStyle="1" w:styleId="Style15">
    <w:name w:val="Style15"/>
    <w:basedOn w:val="Normal"/>
    <w:next w:val="Normal"/>
    <w:rsid w:val="00F55669"/>
    <w:pPr>
      <w:widowControl w:val="0"/>
    </w:pPr>
    <w:rPr>
      <w:rFonts w:eastAsia="Lucida Sans Unicode"/>
      <w:kern w:val="1"/>
    </w:rPr>
  </w:style>
  <w:style w:type="paragraph" w:customStyle="1" w:styleId="Style16">
    <w:name w:val="Style16"/>
    <w:basedOn w:val="Normal"/>
    <w:next w:val="Normal"/>
    <w:rsid w:val="00F55669"/>
    <w:pPr>
      <w:widowControl w:val="0"/>
      <w:spacing w:line="276" w:lineRule="exact"/>
      <w:jc w:val="both"/>
    </w:pPr>
    <w:rPr>
      <w:rFonts w:eastAsia="Lucida Sans Unicode"/>
      <w:kern w:val="1"/>
    </w:rPr>
  </w:style>
  <w:style w:type="paragraph" w:customStyle="1" w:styleId="Style46">
    <w:name w:val="Style46"/>
    <w:basedOn w:val="Normal"/>
    <w:next w:val="Normal"/>
    <w:rsid w:val="00F55669"/>
    <w:pPr>
      <w:widowControl w:val="0"/>
    </w:pPr>
    <w:rPr>
      <w:rFonts w:eastAsia="Lucida Sans Unicode"/>
      <w:kern w:val="1"/>
    </w:rPr>
  </w:style>
  <w:style w:type="paragraph" w:customStyle="1" w:styleId="Style24">
    <w:name w:val="Style24"/>
    <w:basedOn w:val="Normal"/>
    <w:next w:val="Normal"/>
    <w:rsid w:val="00F55669"/>
    <w:pPr>
      <w:widowControl w:val="0"/>
    </w:pPr>
    <w:rPr>
      <w:rFonts w:eastAsia="Lucida Sans Unicode"/>
      <w:kern w:val="1"/>
    </w:rPr>
  </w:style>
  <w:style w:type="paragraph" w:customStyle="1" w:styleId="DefaultText">
    <w:name w:val="Default Text"/>
    <w:rsid w:val="00F55669"/>
    <w:rPr>
      <w:color w:val="000000"/>
      <w:sz w:val="24"/>
      <w:lang w:val="en-GB" w:eastAsia="en-US"/>
    </w:rPr>
  </w:style>
  <w:style w:type="character" w:customStyle="1" w:styleId="FontStyle71">
    <w:name w:val="Font Style71"/>
    <w:rsid w:val="00F55669"/>
    <w:rPr>
      <w:rFonts w:ascii="Times New Roman" w:hAnsi="Times New Roman" w:cs="Times New Roman"/>
      <w:b/>
      <w:bCs/>
      <w:sz w:val="20"/>
      <w:szCs w:val="20"/>
    </w:rPr>
  </w:style>
  <w:style w:type="character" w:customStyle="1" w:styleId="FontStyle72">
    <w:name w:val="Font Style72"/>
    <w:rsid w:val="00F55669"/>
    <w:rPr>
      <w:rFonts w:ascii="Times New Roman" w:hAnsi="Times New Roman" w:cs="Times New Roman"/>
      <w:sz w:val="22"/>
      <w:szCs w:val="22"/>
    </w:rPr>
  </w:style>
  <w:style w:type="character" w:customStyle="1" w:styleId="FontStyle57">
    <w:name w:val="Font Style57"/>
    <w:rsid w:val="00F55669"/>
    <w:rPr>
      <w:rFonts w:ascii="Times New Roman" w:hAnsi="Times New Roman" w:cs="Times New Roman"/>
      <w:sz w:val="20"/>
      <w:szCs w:val="20"/>
    </w:rPr>
  </w:style>
  <w:style w:type="character" w:customStyle="1" w:styleId="FontStyle64">
    <w:name w:val="Font Style64"/>
    <w:rsid w:val="00F55669"/>
    <w:rPr>
      <w:rFonts w:ascii="Times New Roman" w:hAnsi="Times New Roman" w:cs="Times New Roman"/>
      <w:b/>
      <w:bCs/>
      <w:sz w:val="18"/>
      <w:szCs w:val="18"/>
    </w:rPr>
  </w:style>
  <w:style w:type="paragraph" w:customStyle="1" w:styleId="Style23">
    <w:name w:val="Style23"/>
    <w:basedOn w:val="Normal"/>
    <w:rsid w:val="00F55669"/>
    <w:pPr>
      <w:widowControl w:val="0"/>
      <w:autoSpaceDE w:val="0"/>
    </w:pPr>
    <w:rPr>
      <w:sz w:val="20"/>
      <w:lang w:val="en-US"/>
    </w:rPr>
  </w:style>
  <w:style w:type="paragraph" w:customStyle="1" w:styleId="Style11">
    <w:name w:val="Style11"/>
    <w:basedOn w:val="Normal"/>
    <w:rsid w:val="00F55669"/>
    <w:pPr>
      <w:widowControl w:val="0"/>
      <w:autoSpaceDE w:val="0"/>
      <w:jc w:val="both"/>
    </w:pPr>
    <w:rPr>
      <w:sz w:val="20"/>
      <w:lang w:val="en-US"/>
    </w:rPr>
  </w:style>
  <w:style w:type="paragraph" w:customStyle="1" w:styleId="Style47">
    <w:name w:val="Style47"/>
    <w:basedOn w:val="Normal"/>
    <w:rsid w:val="00F55669"/>
    <w:pPr>
      <w:widowControl w:val="0"/>
      <w:autoSpaceDE w:val="0"/>
      <w:spacing w:line="413" w:lineRule="exact"/>
      <w:jc w:val="both"/>
    </w:pPr>
    <w:rPr>
      <w:sz w:val="20"/>
      <w:lang w:val="en-US"/>
    </w:rPr>
  </w:style>
  <w:style w:type="paragraph" w:customStyle="1" w:styleId="Style39">
    <w:name w:val="Style39"/>
    <w:basedOn w:val="Normal"/>
    <w:rsid w:val="00F55669"/>
    <w:pPr>
      <w:widowControl w:val="0"/>
      <w:autoSpaceDE w:val="0"/>
      <w:spacing w:line="274" w:lineRule="exact"/>
      <w:ind w:hanging="278"/>
    </w:pPr>
    <w:rPr>
      <w:sz w:val="20"/>
      <w:lang w:val="en-US"/>
    </w:rPr>
  </w:style>
  <w:style w:type="paragraph" w:customStyle="1" w:styleId="Style36">
    <w:name w:val="Style36"/>
    <w:basedOn w:val="Normal"/>
    <w:rsid w:val="00F55669"/>
    <w:pPr>
      <w:widowControl w:val="0"/>
      <w:autoSpaceDE w:val="0"/>
      <w:spacing w:line="278" w:lineRule="exact"/>
      <w:jc w:val="both"/>
    </w:pPr>
    <w:rPr>
      <w:sz w:val="20"/>
      <w:lang w:val="en-US"/>
    </w:rPr>
  </w:style>
  <w:style w:type="paragraph" w:customStyle="1" w:styleId="Style19">
    <w:name w:val="Style19"/>
    <w:basedOn w:val="Normal"/>
    <w:rsid w:val="00F55669"/>
    <w:pPr>
      <w:widowControl w:val="0"/>
      <w:autoSpaceDE w:val="0"/>
      <w:spacing w:line="276" w:lineRule="exact"/>
    </w:pPr>
    <w:rPr>
      <w:sz w:val="20"/>
      <w:lang w:val="en-US"/>
    </w:rPr>
  </w:style>
  <w:style w:type="paragraph" w:customStyle="1" w:styleId="Style27">
    <w:name w:val="Style27"/>
    <w:basedOn w:val="Normal"/>
    <w:rsid w:val="00F55669"/>
    <w:pPr>
      <w:widowControl w:val="0"/>
      <w:autoSpaceDE w:val="0"/>
    </w:pPr>
    <w:rPr>
      <w:sz w:val="20"/>
      <w:lang w:val="en-US"/>
    </w:rPr>
  </w:style>
  <w:style w:type="paragraph" w:customStyle="1" w:styleId="Style30">
    <w:name w:val="Style30"/>
    <w:basedOn w:val="Normal"/>
    <w:rsid w:val="00F55669"/>
    <w:pPr>
      <w:widowControl w:val="0"/>
      <w:autoSpaceDE w:val="0"/>
      <w:spacing w:line="277" w:lineRule="exact"/>
      <w:ind w:firstLine="370"/>
    </w:pPr>
    <w:rPr>
      <w:sz w:val="20"/>
      <w:lang w:val="en-US"/>
    </w:rPr>
  </w:style>
  <w:style w:type="paragraph" w:customStyle="1" w:styleId="Style21">
    <w:name w:val="Style21"/>
    <w:basedOn w:val="Normal"/>
    <w:rsid w:val="00F55669"/>
    <w:pPr>
      <w:widowControl w:val="0"/>
      <w:autoSpaceDE w:val="0"/>
      <w:spacing w:line="278" w:lineRule="exact"/>
      <w:ind w:hanging="346"/>
      <w:jc w:val="both"/>
    </w:pPr>
    <w:rPr>
      <w:sz w:val="20"/>
      <w:lang w:val="en-US"/>
    </w:rPr>
  </w:style>
  <w:style w:type="paragraph" w:customStyle="1" w:styleId="Style50">
    <w:name w:val="Style50"/>
    <w:basedOn w:val="Normal"/>
    <w:next w:val="Normal"/>
    <w:rsid w:val="00F55669"/>
    <w:pPr>
      <w:widowControl w:val="0"/>
      <w:spacing w:line="274" w:lineRule="exact"/>
    </w:pPr>
    <w:rPr>
      <w:rFonts w:eastAsia="Lucida Sans Unicode"/>
      <w:kern w:val="1"/>
    </w:rPr>
  </w:style>
  <w:style w:type="paragraph" w:customStyle="1" w:styleId="Style22">
    <w:name w:val="Style22"/>
    <w:basedOn w:val="Normal"/>
    <w:next w:val="Normal"/>
    <w:rsid w:val="00F55669"/>
    <w:pPr>
      <w:widowControl w:val="0"/>
      <w:spacing w:line="418" w:lineRule="exact"/>
      <w:jc w:val="both"/>
    </w:pPr>
    <w:rPr>
      <w:rFonts w:eastAsia="Lucida Sans Unicode"/>
      <w:kern w:val="1"/>
    </w:rPr>
  </w:style>
  <w:style w:type="paragraph" w:styleId="ListParagraph">
    <w:name w:val="List Paragraph"/>
    <w:aliases w:val="H&amp;P List Paragraph,2,Strip,Virsraksti,Saraksta rindkopa,Syle 1,PPS_Bullet,Normal bullet 2,Bullet list,Saistīto dokumentu saraksts,Numurets"/>
    <w:basedOn w:val="Normal"/>
    <w:link w:val="ListParagraphChar"/>
    <w:uiPriority w:val="34"/>
    <w:qFormat/>
    <w:rsid w:val="00F55669"/>
    <w:pPr>
      <w:ind w:left="720"/>
    </w:pPr>
  </w:style>
  <w:style w:type="paragraph" w:styleId="NoSpacing">
    <w:name w:val="No Spacing"/>
    <w:qFormat/>
    <w:rsid w:val="00F55669"/>
    <w:pPr>
      <w:suppressAutoHyphens/>
    </w:pPr>
    <w:rPr>
      <w:sz w:val="24"/>
      <w:szCs w:val="24"/>
      <w:lang w:eastAsia="ar-SA"/>
    </w:rPr>
  </w:style>
  <w:style w:type="table" w:styleId="TableGrid">
    <w:name w:val="Table Grid"/>
    <w:basedOn w:val="TableNormal"/>
    <w:uiPriority w:val="39"/>
    <w:rsid w:val="00F5566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SubtleEmphasis">
    <w:name w:val="Subtle Emphasis"/>
    <w:qFormat/>
    <w:rsid w:val="00F55669"/>
    <w:rPr>
      <w:i/>
      <w:iCs/>
      <w:color w:val="808080"/>
    </w:rPr>
  </w:style>
  <w:style w:type="paragraph" w:customStyle="1" w:styleId="Default">
    <w:name w:val="Default"/>
    <w:rsid w:val="00F55669"/>
    <w:pPr>
      <w:autoSpaceDE w:val="0"/>
      <w:autoSpaceDN w:val="0"/>
      <w:adjustRightInd w:val="0"/>
    </w:pPr>
    <w:rPr>
      <w:color w:val="000000"/>
      <w:sz w:val="24"/>
      <w:szCs w:val="24"/>
      <w:lang w:val="ru-RU" w:eastAsia="ru-RU"/>
    </w:rPr>
  </w:style>
  <w:style w:type="paragraph" w:customStyle="1" w:styleId="style10">
    <w:name w:val="style1"/>
    <w:basedOn w:val="Normal"/>
    <w:rsid w:val="00F55669"/>
    <w:pPr>
      <w:numPr>
        <w:ilvl w:val="1"/>
        <w:numId w:val="7"/>
      </w:numPr>
      <w:suppressAutoHyphens w:val="0"/>
      <w:jc w:val="both"/>
    </w:pPr>
    <w:rPr>
      <w:sz w:val="22"/>
      <w:szCs w:val="22"/>
      <w:lang w:val="en-GB" w:eastAsia="en-US"/>
    </w:rPr>
  </w:style>
  <w:style w:type="paragraph" w:customStyle="1" w:styleId="stylestyle1justified0">
    <w:name w:val="stylestyle1justified"/>
    <w:basedOn w:val="Normal"/>
    <w:rsid w:val="00F55669"/>
    <w:pPr>
      <w:suppressAutoHyphens w:val="0"/>
      <w:spacing w:before="40" w:after="40"/>
      <w:ind w:left="1134" w:hanging="567"/>
      <w:jc w:val="both"/>
    </w:pPr>
    <w:rPr>
      <w:sz w:val="22"/>
      <w:szCs w:val="22"/>
      <w:lang w:val="en-GB" w:eastAsia="en-US"/>
    </w:rPr>
  </w:style>
  <w:style w:type="character" w:customStyle="1" w:styleId="ff210">
    <w:name w:val="ff210"/>
    <w:rsid w:val="00F55669"/>
    <w:rPr>
      <w:rFonts w:ascii="Times New Roman" w:hAnsi="Times New Roman" w:cs="Times New Roman" w:hint="default"/>
    </w:rPr>
  </w:style>
  <w:style w:type="character" w:customStyle="1" w:styleId="CharChar1">
    <w:name w:val="Char Char1"/>
    <w:rsid w:val="00F55669"/>
    <w:rPr>
      <w:sz w:val="24"/>
      <w:szCs w:val="24"/>
      <w:lang w:eastAsia="ar-SA"/>
    </w:rPr>
  </w:style>
  <w:style w:type="character" w:customStyle="1" w:styleId="CharChar2">
    <w:name w:val="Char Char2"/>
    <w:semiHidden/>
    <w:rsid w:val="00F55669"/>
    <w:rPr>
      <w:lang w:val="en-US" w:eastAsia="ar-SA"/>
    </w:rPr>
  </w:style>
  <w:style w:type="character" w:customStyle="1" w:styleId="CharChar3">
    <w:name w:val="Char Char3"/>
    <w:rsid w:val="00F55669"/>
    <w:rPr>
      <w:sz w:val="24"/>
      <w:szCs w:val="24"/>
      <w:lang w:eastAsia="ar-SA"/>
    </w:rPr>
  </w:style>
  <w:style w:type="paragraph" w:styleId="Revision">
    <w:name w:val="Revision"/>
    <w:hidden/>
    <w:uiPriority w:val="99"/>
    <w:semiHidden/>
    <w:rsid w:val="00F55669"/>
    <w:rPr>
      <w:sz w:val="24"/>
      <w:szCs w:val="24"/>
      <w:lang w:eastAsia="ar-SA"/>
    </w:rPr>
  </w:style>
  <w:style w:type="paragraph" w:customStyle="1" w:styleId="heading0">
    <w:name w:val="heading"/>
    <w:aliases w:val="1,index"/>
    <w:basedOn w:val="Normal"/>
    <w:next w:val="Normal"/>
    <w:rsid w:val="00F55669"/>
    <w:pPr>
      <w:keepNext/>
      <w:suppressAutoHyphens w:val="0"/>
      <w:overflowPunct w:val="0"/>
      <w:autoSpaceDE w:val="0"/>
      <w:autoSpaceDN w:val="0"/>
      <w:adjustRightInd w:val="0"/>
    </w:pPr>
    <w:rPr>
      <w:b/>
      <w:sz w:val="22"/>
      <w:szCs w:val="20"/>
      <w:lang w:eastAsia="en-US"/>
    </w:rPr>
  </w:style>
  <w:style w:type="character" w:styleId="EndnoteReference">
    <w:name w:val="endnote reference"/>
    <w:rsid w:val="00F55669"/>
    <w:rPr>
      <w:vertAlign w:val="superscript"/>
    </w:rPr>
  </w:style>
  <w:style w:type="paragraph" w:customStyle="1" w:styleId="c4">
    <w:name w:val="c4"/>
    <w:basedOn w:val="Normal"/>
    <w:rsid w:val="00F55669"/>
    <w:pPr>
      <w:suppressAutoHyphens w:val="0"/>
      <w:spacing w:before="100" w:beforeAutospacing="1" w:after="100" w:afterAutospacing="1"/>
    </w:pPr>
    <w:rPr>
      <w:lang w:eastAsia="lv-LV"/>
    </w:rPr>
  </w:style>
  <w:style w:type="character" w:customStyle="1" w:styleId="apple-converted-space">
    <w:name w:val="apple-converted-space"/>
    <w:basedOn w:val="DefaultParagraphFont"/>
    <w:rsid w:val="00F55669"/>
  </w:style>
  <w:style w:type="character" w:customStyle="1" w:styleId="c3">
    <w:name w:val="c3"/>
    <w:basedOn w:val="DefaultParagraphFont"/>
    <w:rsid w:val="00F55669"/>
  </w:style>
  <w:style w:type="paragraph" w:customStyle="1" w:styleId="c5">
    <w:name w:val="c5"/>
    <w:basedOn w:val="Normal"/>
    <w:rsid w:val="00F55669"/>
    <w:pPr>
      <w:suppressAutoHyphens w:val="0"/>
      <w:spacing w:before="100" w:beforeAutospacing="1" w:after="100" w:afterAutospacing="1"/>
    </w:pPr>
    <w:rPr>
      <w:lang w:eastAsia="lv-LV"/>
    </w:rPr>
  </w:style>
  <w:style w:type="paragraph" w:customStyle="1" w:styleId="c6">
    <w:name w:val="c6"/>
    <w:basedOn w:val="Normal"/>
    <w:rsid w:val="00F55669"/>
    <w:pPr>
      <w:suppressAutoHyphens w:val="0"/>
      <w:spacing w:before="100" w:beforeAutospacing="1" w:after="100" w:afterAutospacing="1"/>
    </w:pPr>
    <w:rPr>
      <w:lang w:eastAsia="lv-LV"/>
    </w:rPr>
  </w:style>
  <w:style w:type="character" w:customStyle="1" w:styleId="c7">
    <w:name w:val="c7"/>
    <w:basedOn w:val="DefaultParagraphFont"/>
    <w:rsid w:val="00F55669"/>
  </w:style>
  <w:style w:type="paragraph" w:styleId="TOCHeading">
    <w:name w:val="TOC Heading"/>
    <w:basedOn w:val="Heading1"/>
    <w:next w:val="Normal"/>
    <w:uiPriority w:val="39"/>
    <w:unhideWhenUsed/>
    <w:qFormat/>
    <w:rsid w:val="00BD162E"/>
    <w:pPr>
      <w:numPr>
        <w:numId w:val="0"/>
      </w:numPr>
      <w:suppressAutoHyphens w:val="0"/>
      <w:spacing w:before="240" w:after="0" w:line="259" w:lineRule="auto"/>
      <w:outlineLvl w:val="9"/>
    </w:pPr>
    <w:rPr>
      <w:rFonts w:ascii="Cambria" w:hAnsi="Cambria"/>
      <w:bCs w:val="0"/>
      <w:color w:val="365F91"/>
      <w:sz w:val="32"/>
      <w:szCs w:val="32"/>
      <w:lang w:val="en-US" w:eastAsia="en-US"/>
    </w:rPr>
  </w:style>
  <w:style w:type="character" w:styleId="FootnoteReference">
    <w:name w:val="footnote reference"/>
    <w:uiPriority w:val="99"/>
    <w:rsid w:val="008E1F33"/>
    <w:rPr>
      <w:vertAlign w:val="superscript"/>
    </w:rPr>
  </w:style>
  <w:style w:type="paragraph" w:customStyle="1" w:styleId="Sarakstarindkopa1">
    <w:name w:val="Saraksta rindkopa1"/>
    <w:basedOn w:val="Normal"/>
    <w:qFormat/>
    <w:rsid w:val="001C454B"/>
    <w:pPr>
      <w:suppressAutoHyphens w:val="0"/>
      <w:ind w:left="720"/>
      <w:contextualSpacing/>
    </w:pPr>
    <w:rPr>
      <w:lang w:eastAsia="lv-LV"/>
    </w:rPr>
  </w:style>
  <w:style w:type="character" w:customStyle="1" w:styleId="FontStyle11">
    <w:name w:val="Font Style11"/>
    <w:uiPriority w:val="99"/>
    <w:rsid w:val="00915951"/>
    <w:rPr>
      <w:rFonts w:ascii="Times New Roman" w:hAnsi="Times New Roman" w:cs="Times New Roman"/>
      <w:sz w:val="22"/>
      <w:szCs w:val="22"/>
    </w:rPr>
  </w:style>
  <w:style w:type="character" w:customStyle="1" w:styleId="Bodytext0">
    <w:name w:val="Body text_"/>
    <w:link w:val="BodyText5"/>
    <w:rsid w:val="00EC245F"/>
    <w:rPr>
      <w:sz w:val="21"/>
      <w:szCs w:val="21"/>
      <w:shd w:val="clear" w:color="auto" w:fill="FFFFFF"/>
    </w:rPr>
  </w:style>
  <w:style w:type="character" w:customStyle="1" w:styleId="BodyText20">
    <w:name w:val="Body Text2"/>
    <w:rsid w:val="00EC245F"/>
    <w:rPr>
      <w:color w:val="000000"/>
      <w:spacing w:val="0"/>
      <w:w w:val="100"/>
      <w:position w:val="0"/>
      <w:sz w:val="21"/>
      <w:szCs w:val="21"/>
      <w:u w:val="single"/>
      <w:shd w:val="clear" w:color="auto" w:fill="FFFFFF"/>
      <w:lang w:val="lv-LV"/>
    </w:rPr>
  </w:style>
  <w:style w:type="paragraph" w:customStyle="1" w:styleId="BodyText5">
    <w:name w:val="Body Text5"/>
    <w:basedOn w:val="Normal"/>
    <w:link w:val="Bodytext0"/>
    <w:rsid w:val="00EC245F"/>
    <w:pPr>
      <w:widowControl w:val="0"/>
      <w:shd w:val="clear" w:color="auto" w:fill="FFFFFF"/>
      <w:suppressAutoHyphens w:val="0"/>
      <w:spacing w:line="989" w:lineRule="exact"/>
      <w:ind w:hanging="520"/>
      <w:jc w:val="center"/>
    </w:pPr>
    <w:rPr>
      <w:sz w:val="21"/>
      <w:szCs w:val="21"/>
    </w:rPr>
  </w:style>
  <w:style w:type="character" w:customStyle="1" w:styleId="BodyText1">
    <w:name w:val="Body Text1"/>
    <w:rsid w:val="009B23EC"/>
    <w:rPr>
      <w:rFonts w:ascii="Times New Roman" w:eastAsia="Times New Roman" w:hAnsi="Times New Roman" w:cs="Times New Roman"/>
      <w:b w:val="0"/>
      <w:bCs w:val="0"/>
      <w:i w:val="0"/>
      <w:iCs w:val="0"/>
      <w:smallCaps w:val="0"/>
      <w:strike w:val="0"/>
      <w:color w:val="000000"/>
      <w:spacing w:val="0"/>
      <w:w w:val="100"/>
      <w:position w:val="0"/>
      <w:sz w:val="21"/>
      <w:szCs w:val="21"/>
      <w:u w:val="none"/>
      <w:shd w:val="clear" w:color="auto" w:fill="FFFFFF"/>
      <w:lang w:val="lv-LV"/>
    </w:rPr>
  </w:style>
  <w:style w:type="character" w:customStyle="1" w:styleId="BodytextItalicSpacing-1pt">
    <w:name w:val="Body text + Italic;Spacing -1 pt"/>
    <w:rsid w:val="009B23EC"/>
    <w:rPr>
      <w:rFonts w:ascii="Times New Roman" w:eastAsia="Times New Roman" w:hAnsi="Times New Roman" w:cs="Times New Roman"/>
      <w:b w:val="0"/>
      <w:bCs w:val="0"/>
      <w:i/>
      <w:iCs/>
      <w:smallCaps w:val="0"/>
      <w:strike w:val="0"/>
      <w:color w:val="000000"/>
      <w:spacing w:val="-30"/>
      <w:w w:val="100"/>
      <w:position w:val="0"/>
      <w:sz w:val="21"/>
      <w:szCs w:val="21"/>
      <w:u w:val="none"/>
      <w:shd w:val="clear" w:color="auto" w:fill="FFFFFF"/>
    </w:rPr>
  </w:style>
  <w:style w:type="character" w:customStyle="1" w:styleId="Heading40">
    <w:name w:val="Heading #4_"/>
    <w:link w:val="Heading41"/>
    <w:rsid w:val="00A12A77"/>
    <w:rPr>
      <w:sz w:val="21"/>
      <w:szCs w:val="21"/>
      <w:shd w:val="clear" w:color="auto" w:fill="FFFFFF"/>
    </w:rPr>
  </w:style>
  <w:style w:type="paragraph" w:customStyle="1" w:styleId="Heading41">
    <w:name w:val="Heading #4"/>
    <w:basedOn w:val="Normal"/>
    <w:link w:val="Heading40"/>
    <w:rsid w:val="00A12A77"/>
    <w:pPr>
      <w:widowControl w:val="0"/>
      <w:shd w:val="clear" w:color="auto" w:fill="FFFFFF"/>
      <w:suppressAutoHyphens w:val="0"/>
      <w:spacing w:before="240" w:after="60" w:line="0" w:lineRule="atLeast"/>
      <w:ind w:hanging="520"/>
      <w:jc w:val="both"/>
      <w:outlineLvl w:val="3"/>
    </w:pPr>
    <w:rPr>
      <w:sz w:val="21"/>
      <w:szCs w:val="21"/>
    </w:rPr>
  </w:style>
  <w:style w:type="character" w:customStyle="1" w:styleId="Heading30">
    <w:name w:val="Heading #3_"/>
    <w:link w:val="Heading32"/>
    <w:rsid w:val="00A12A77"/>
    <w:rPr>
      <w:b/>
      <w:bCs/>
      <w:sz w:val="26"/>
      <w:szCs w:val="26"/>
      <w:shd w:val="clear" w:color="auto" w:fill="FFFFFF"/>
    </w:rPr>
  </w:style>
  <w:style w:type="paragraph" w:customStyle="1" w:styleId="Heading32">
    <w:name w:val="Heading #3"/>
    <w:basedOn w:val="Normal"/>
    <w:link w:val="Heading30"/>
    <w:rsid w:val="00A12A77"/>
    <w:pPr>
      <w:widowControl w:val="0"/>
      <w:shd w:val="clear" w:color="auto" w:fill="FFFFFF"/>
      <w:suppressAutoHyphens w:val="0"/>
      <w:spacing w:after="300" w:line="0" w:lineRule="atLeast"/>
      <w:outlineLvl w:val="2"/>
    </w:pPr>
    <w:rPr>
      <w:b/>
      <w:bCs/>
      <w:sz w:val="26"/>
      <w:szCs w:val="26"/>
    </w:rPr>
  </w:style>
  <w:style w:type="character" w:customStyle="1" w:styleId="Bodytext115ptBoldItalic">
    <w:name w:val="Body text + 11;5 pt;Bold;Italic"/>
    <w:rsid w:val="00A12A77"/>
    <w:rPr>
      <w:rFonts w:ascii="Times New Roman" w:eastAsia="Times New Roman" w:hAnsi="Times New Roman" w:cs="Times New Roman"/>
      <w:b/>
      <w:bCs/>
      <w:i/>
      <w:iCs/>
      <w:smallCaps w:val="0"/>
      <w:strike w:val="0"/>
      <w:color w:val="000000"/>
      <w:spacing w:val="0"/>
      <w:w w:val="100"/>
      <w:position w:val="0"/>
      <w:sz w:val="23"/>
      <w:szCs w:val="23"/>
      <w:u w:val="none"/>
      <w:shd w:val="clear" w:color="auto" w:fill="FFFFFF"/>
      <w:lang w:val="lv-LV"/>
    </w:rPr>
  </w:style>
  <w:style w:type="character" w:customStyle="1" w:styleId="Bodytext115pt">
    <w:name w:val="Body text + 11;5 pt"/>
    <w:rsid w:val="00A12A77"/>
    <w:rPr>
      <w:rFonts w:ascii="Times New Roman" w:eastAsia="Times New Roman" w:hAnsi="Times New Roman" w:cs="Times New Roman"/>
      <w:b w:val="0"/>
      <w:bCs w:val="0"/>
      <w:i w:val="0"/>
      <w:iCs w:val="0"/>
      <w:smallCaps w:val="0"/>
      <w:strike w:val="0"/>
      <w:color w:val="000000"/>
      <w:spacing w:val="0"/>
      <w:w w:val="100"/>
      <w:position w:val="0"/>
      <w:sz w:val="23"/>
      <w:szCs w:val="23"/>
      <w:u w:val="none"/>
      <w:shd w:val="clear" w:color="auto" w:fill="FFFFFF"/>
    </w:rPr>
  </w:style>
  <w:style w:type="character" w:customStyle="1" w:styleId="ListParagraphChar">
    <w:name w:val="List Paragraph Char"/>
    <w:aliases w:val="H&amp;P List Paragraph Char,2 Char,Strip Char,Virsraksti Char,Saraksta rindkopa Char,Syle 1 Char,PPS_Bullet Char,Normal bullet 2 Char,Bullet list Char,Saistīto dokumentu saraksts Char,Numurets Char"/>
    <w:link w:val="ListParagraph"/>
    <w:uiPriority w:val="34"/>
    <w:qFormat/>
    <w:locked/>
    <w:rsid w:val="00A12A77"/>
    <w:rPr>
      <w:sz w:val="24"/>
      <w:szCs w:val="24"/>
      <w:lang w:eastAsia="ar-SA"/>
    </w:rPr>
  </w:style>
  <w:style w:type="paragraph" w:customStyle="1" w:styleId="Atsauce">
    <w:name w:val="Atsauce"/>
    <w:basedOn w:val="FootnoteText"/>
    <w:rsid w:val="00F71869"/>
    <w:pPr>
      <w:suppressAutoHyphens w:val="0"/>
    </w:pPr>
    <w:rPr>
      <w:rFonts w:ascii="Arial" w:hAnsi="Arial" w:cs="Arial"/>
      <w:sz w:val="16"/>
      <w:szCs w:val="16"/>
      <w:lang w:val="lv-LV" w:eastAsia="en-US"/>
    </w:rPr>
  </w:style>
  <w:style w:type="numbering" w:customStyle="1" w:styleId="List9">
    <w:name w:val="List 9"/>
    <w:basedOn w:val="NoList"/>
    <w:rsid w:val="008335A1"/>
    <w:pPr>
      <w:numPr>
        <w:numId w:val="10"/>
      </w:numPr>
    </w:pPr>
  </w:style>
  <w:style w:type="numbering" w:customStyle="1" w:styleId="List10">
    <w:name w:val="List 10"/>
    <w:basedOn w:val="NoList"/>
    <w:rsid w:val="008335A1"/>
    <w:pPr>
      <w:numPr>
        <w:numId w:val="11"/>
      </w:numPr>
    </w:pPr>
  </w:style>
  <w:style w:type="paragraph" w:customStyle="1" w:styleId="Heading10">
    <w:name w:val="Heading1"/>
    <w:basedOn w:val="Heading1"/>
    <w:next w:val="Normal"/>
    <w:qFormat/>
    <w:rsid w:val="00B05244"/>
    <w:pPr>
      <w:keepLines w:val="0"/>
      <w:numPr>
        <w:numId w:val="12"/>
      </w:numPr>
      <w:suppressAutoHyphens w:val="0"/>
      <w:spacing w:before="240" w:after="120"/>
      <w:jc w:val="center"/>
    </w:pPr>
    <w:rPr>
      <w:bCs w:val="0"/>
      <w:caps/>
      <w:kern w:val="32"/>
      <w:sz w:val="24"/>
      <w:lang w:eastAsia="lv-LV"/>
    </w:rPr>
  </w:style>
  <w:style w:type="paragraph" w:customStyle="1" w:styleId="ColorfulList-Accent11">
    <w:name w:val="Colorful List - Accent 11"/>
    <w:basedOn w:val="Normal"/>
    <w:uiPriority w:val="99"/>
    <w:qFormat/>
    <w:rsid w:val="00F3766D"/>
    <w:pPr>
      <w:suppressAutoHyphens w:val="0"/>
      <w:spacing w:after="200" w:line="276" w:lineRule="auto"/>
      <w:ind w:left="720"/>
      <w:contextualSpacing/>
    </w:pPr>
    <w:rPr>
      <w:rFonts w:ascii="Calibri" w:eastAsia="Calibri" w:hAnsi="Calibri"/>
      <w:sz w:val="22"/>
      <w:szCs w:val="22"/>
      <w:lang w:eastAsia="en-US"/>
    </w:rPr>
  </w:style>
  <w:style w:type="paragraph" w:customStyle="1" w:styleId="Body">
    <w:name w:val="Body"/>
    <w:rsid w:val="001262BA"/>
    <w:pPr>
      <w:pBdr>
        <w:top w:val="nil"/>
        <w:left w:val="nil"/>
        <w:bottom w:val="nil"/>
        <w:right w:val="nil"/>
        <w:between w:val="nil"/>
        <w:bar w:val="nil"/>
      </w:pBdr>
    </w:pPr>
    <w:rPr>
      <w:rFonts w:ascii="Helvetica" w:eastAsia="Arial Unicode MS" w:hAnsi="Arial Unicode MS" w:cs="Arial Unicode MS"/>
      <w:color w:val="000000"/>
      <w:sz w:val="22"/>
      <w:szCs w:val="22"/>
      <w:bdr w:val="nil"/>
    </w:rPr>
  </w:style>
  <w:style w:type="paragraph" w:customStyle="1" w:styleId="BodyText21">
    <w:name w:val="Body Text 21"/>
    <w:basedOn w:val="Normal"/>
    <w:rsid w:val="00B31F7D"/>
    <w:pPr>
      <w:suppressAutoHyphens w:val="0"/>
      <w:jc w:val="both"/>
    </w:pPr>
    <w:rPr>
      <w:lang w:val="ru-RU" w:eastAsia="en-US"/>
    </w:rPr>
  </w:style>
  <w:style w:type="character" w:styleId="UnresolvedMention">
    <w:name w:val="Unresolved Mention"/>
    <w:basedOn w:val="DefaultParagraphFont"/>
    <w:uiPriority w:val="99"/>
    <w:semiHidden/>
    <w:unhideWhenUsed/>
    <w:rsid w:val="000F1CBA"/>
    <w:rPr>
      <w:color w:val="605E5C"/>
      <w:shd w:val="clear" w:color="auto" w:fill="E1DFDD"/>
    </w:rPr>
  </w:style>
  <w:style w:type="character" w:customStyle="1" w:styleId="1">
    <w:name w:val="Гиперссылка1"/>
    <w:rsid w:val="000F1CBA"/>
    <w:rPr>
      <w:color w:val="0000FF"/>
      <w:u w:val="single"/>
    </w:rPr>
  </w:style>
  <w:style w:type="paragraph" w:customStyle="1" w:styleId="virsraksts11">
    <w:name w:val="virsraksts 1.1."/>
    <w:basedOn w:val="Heading2"/>
    <w:rsid w:val="00101709"/>
    <w:pPr>
      <w:widowControl w:val="0"/>
      <w:numPr>
        <w:ilvl w:val="1"/>
        <w:numId w:val="13"/>
      </w:numPr>
      <w:suppressAutoHyphens w:val="0"/>
      <w:spacing w:before="120"/>
      <w:jc w:val="left"/>
    </w:pPr>
    <w:rPr>
      <w:i w:val="0"/>
      <w:sz w:val="22"/>
      <w:szCs w:val="22"/>
      <w:lang w:eastAsia="lv-LV"/>
    </w:rPr>
  </w:style>
  <w:style w:type="paragraph" w:customStyle="1" w:styleId="tv2132">
    <w:name w:val="tv2132"/>
    <w:basedOn w:val="Normal"/>
    <w:rsid w:val="00101709"/>
    <w:pPr>
      <w:suppressAutoHyphens w:val="0"/>
      <w:spacing w:line="360" w:lineRule="auto"/>
      <w:ind w:firstLine="300"/>
    </w:pPr>
    <w:rPr>
      <w:color w:val="414142"/>
      <w:sz w:val="20"/>
      <w:szCs w:val="20"/>
      <w:lang w:eastAsia="lv-LV"/>
    </w:rPr>
  </w:style>
  <w:style w:type="character" w:customStyle="1" w:styleId="NormalWebChar">
    <w:name w:val="Normal (Web) Char"/>
    <w:link w:val="NormalWeb"/>
    <w:uiPriority w:val="99"/>
    <w:locked/>
    <w:rsid w:val="00903BC4"/>
    <w:rPr>
      <w:sz w:val="24"/>
      <w:szCs w:val="24"/>
      <w:lang w:val="en-GB" w:eastAsia="ar-S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531311201">
      <w:bodyDiv w:val="1"/>
      <w:marLeft w:val="0"/>
      <w:marRight w:val="0"/>
      <w:marTop w:val="0"/>
      <w:marBottom w:val="0"/>
      <w:divBdr>
        <w:top w:val="none" w:sz="0" w:space="0" w:color="auto"/>
        <w:left w:val="none" w:sz="0" w:space="0" w:color="auto"/>
        <w:bottom w:val="none" w:sz="0" w:space="0" w:color="auto"/>
        <w:right w:val="none" w:sz="0" w:space="0" w:color="auto"/>
      </w:divBdr>
    </w:div>
    <w:div w:id="1187871958">
      <w:bodyDiv w:val="1"/>
      <w:marLeft w:val="0"/>
      <w:marRight w:val="0"/>
      <w:marTop w:val="0"/>
      <w:marBottom w:val="0"/>
      <w:divBdr>
        <w:top w:val="none" w:sz="0" w:space="0" w:color="auto"/>
        <w:left w:val="none" w:sz="0" w:space="0" w:color="auto"/>
        <w:bottom w:val="none" w:sz="0" w:space="0" w:color="auto"/>
        <w:right w:val="none" w:sz="0" w:space="0" w:color="auto"/>
      </w:divBdr>
    </w:div>
    <w:div w:id="1304116676">
      <w:bodyDiv w:val="1"/>
      <w:marLeft w:val="0"/>
      <w:marRight w:val="0"/>
      <w:marTop w:val="0"/>
      <w:marBottom w:val="0"/>
      <w:divBdr>
        <w:top w:val="none" w:sz="0" w:space="0" w:color="auto"/>
        <w:left w:val="none" w:sz="0" w:space="0" w:color="auto"/>
        <w:bottom w:val="none" w:sz="0" w:space="0" w:color="auto"/>
        <w:right w:val="none" w:sz="0" w:space="0" w:color="auto"/>
      </w:divBdr>
      <w:divsChild>
        <w:div w:id="282614952">
          <w:marLeft w:val="0"/>
          <w:marRight w:val="0"/>
          <w:marTop w:val="0"/>
          <w:marBottom w:val="0"/>
          <w:divBdr>
            <w:top w:val="none" w:sz="0" w:space="0" w:color="auto"/>
            <w:left w:val="none" w:sz="0" w:space="0" w:color="auto"/>
            <w:bottom w:val="none" w:sz="0" w:space="0" w:color="auto"/>
            <w:right w:val="none" w:sz="0" w:space="0" w:color="auto"/>
          </w:divBdr>
        </w:div>
      </w:divsChild>
    </w:div>
    <w:div w:id="1566838090">
      <w:bodyDiv w:val="1"/>
      <w:marLeft w:val="0"/>
      <w:marRight w:val="0"/>
      <w:marTop w:val="0"/>
      <w:marBottom w:val="0"/>
      <w:divBdr>
        <w:top w:val="none" w:sz="0" w:space="0" w:color="auto"/>
        <w:left w:val="none" w:sz="0" w:space="0" w:color="auto"/>
        <w:bottom w:val="none" w:sz="0" w:space="0" w:color="auto"/>
        <w:right w:val="none" w:sz="0" w:space="0" w:color="auto"/>
      </w:divBdr>
    </w:div>
    <w:div w:id="1704549041">
      <w:bodyDiv w:val="1"/>
      <w:marLeft w:val="0"/>
      <w:marRight w:val="0"/>
      <w:marTop w:val="0"/>
      <w:marBottom w:val="0"/>
      <w:divBdr>
        <w:top w:val="none" w:sz="0" w:space="0" w:color="auto"/>
        <w:left w:val="none" w:sz="0" w:space="0" w:color="auto"/>
        <w:bottom w:val="none" w:sz="0" w:space="0" w:color="auto"/>
        <w:right w:val="none" w:sz="0" w:space="0" w:color="auto"/>
      </w:divBdr>
    </w:div>
    <w:div w:id="1826776805">
      <w:bodyDiv w:val="1"/>
      <w:marLeft w:val="0"/>
      <w:marRight w:val="0"/>
      <w:marTop w:val="0"/>
      <w:marBottom w:val="0"/>
      <w:divBdr>
        <w:top w:val="none" w:sz="0" w:space="0" w:color="auto"/>
        <w:left w:val="none" w:sz="0" w:space="0" w:color="auto"/>
        <w:bottom w:val="none" w:sz="0" w:space="0" w:color="auto"/>
        <w:right w:val="none" w:sz="0" w:space="0" w:color="auto"/>
      </w:divBdr>
    </w:div>
    <w:div w:id="1964769916">
      <w:bodyDiv w:val="1"/>
      <w:marLeft w:val="0"/>
      <w:marRight w:val="0"/>
      <w:marTop w:val="0"/>
      <w:marBottom w:val="0"/>
      <w:divBdr>
        <w:top w:val="none" w:sz="0" w:space="0" w:color="auto"/>
        <w:left w:val="none" w:sz="0" w:space="0" w:color="auto"/>
        <w:bottom w:val="none" w:sz="0" w:space="0" w:color="auto"/>
        <w:right w:val="none" w:sz="0" w:space="0" w:color="auto"/>
      </w:divBdr>
    </w:div>
    <w:div w:id="198615961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info@dsatiksme.lv" TargetMode="External"/><Relationship Id="rId13" Type="http://schemas.openxmlformats.org/officeDocument/2006/relationships/hyperlink" Target="https://pvs.iub.gov.lv" TargetMode="External"/><Relationship Id="rId18" Type="http://schemas.openxmlformats.org/officeDocument/2006/relationships/hyperlink" Target="http://www.daugavpils.lv" TargetMode="External"/><Relationship Id="rId26" Type="http://schemas.openxmlformats.org/officeDocument/2006/relationships/header" Target="header3.xml"/><Relationship Id="rId3" Type="http://schemas.openxmlformats.org/officeDocument/2006/relationships/styles" Target="styles.xml"/><Relationship Id="rId21" Type="http://schemas.openxmlformats.org/officeDocument/2006/relationships/hyperlink" Target="mailto:datuaizsardziba@dsatiksme.lv" TargetMode="External"/><Relationship Id="rId7" Type="http://schemas.openxmlformats.org/officeDocument/2006/relationships/endnotes" Target="endnotes.xml"/><Relationship Id="rId12" Type="http://schemas.openxmlformats.org/officeDocument/2006/relationships/hyperlink" Target="http://www.iub.gov.lv" TargetMode="External"/><Relationship Id="rId17" Type="http://schemas.openxmlformats.org/officeDocument/2006/relationships/hyperlink" Target="http://www.satiksme.daugavpils.lv" TargetMode="External"/><Relationship Id="rId25" Type="http://schemas.openxmlformats.org/officeDocument/2006/relationships/footer" Target="footer2.xml"/><Relationship Id="rId2" Type="http://schemas.openxmlformats.org/officeDocument/2006/relationships/numbering" Target="numbering.xml"/><Relationship Id="rId16" Type="http://schemas.openxmlformats.org/officeDocument/2006/relationships/hyperlink" Target="http://www.daugavpils.lv" TargetMode="External"/><Relationship Id="rId20" Type="http://schemas.openxmlformats.org/officeDocument/2006/relationships/hyperlink" Target="http://www.daugavpils.lv" TargetMode="External"/><Relationship Id="rId29"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daugavpils.lv" TargetMode="External"/><Relationship Id="rId24"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hyperlink" Target="http://www.satiksme.daugavpils.lv" TargetMode="External"/><Relationship Id="rId23" Type="http://schemas.openxmlformats.org/officeDocument/2006/relationships/header" Target="header2.xml"/><Relationship Id="rId28" Type="http://schemas.openxmlformats.org/officeDocument/2006/relationships/fontTable" Target="fontTable.xml"/><Relationship Id="rId10" Type="http://schemas.openxmlformats.org/officeDocument/2006/relationships/hyperlink" Target="http://www.satiksme.daugavpils.lv" TargetMode="External"/><Relationship Id="rId19" Type="http://schemas.openxmlformats.org/officeDocument/2006/relationships/hyperlink" Target="http://www.satiksme.daugavpils.lv" TargetMode="External"/><Relationship Id="rId4" Type="http://schemas.openxmlformats.org/officeDocument/2006/relationships/settings" Target="settings.xml"/><Relationship Id="rId9" Type="http://schemas.openxmlformats.org/officeDocument/2006/relationships/hyperlink" Target="http://www.daugavpils.lv" TargetMode="External"/><Relationship Id="rId14" Type="http://schemas.openxmlformats.org/officeDocument/2006/relationships/hyperlink" Target="mailto:info@dsatiksme.lv" TargetMode="External"/><Relationship Id="rId22" Type="http://schemas.openxmlformats.org/officeDocument/2006/relationships/header" Target="header1.xml"/><Relationship Id="rId27" Type="http://schemas.openxmlformats.org/officeDocument/2006/relationships/footer" Target="foot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DA7761C-A3CA-400C-A8F6-254769B7F01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939</TotalTime>
  <Pages>15</Pages>
  <Words>31637</Words>
  <Characters>18034</Characters>
  <Application>Microsoft Office Word</Application>
  <DocSecurity>0</DocSecurity>
  <Lines>150</Lines>
  <Paragraphs>99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49572</CharactersWithSpaces>
  <SharedDoc>false</SharedDoc>
  <HLinks>
    <vt:vector size="72" baseType="variant">
      <vt:variant>
        <vt:i4>7602269</vt:i4>
      </vt:variant>
      <vt:variant>
        <vt:i4>30</vt:i4>
      </vt:variant>
      <vt:variant>
        <vt:i4>0</vt:i4>
      </vt:variant>
      <vt:variant>
        <vt:i4>5</vt:i4>
      </vt:variant>
      <vt:variant>
        <vt:lpwstr>mailto:info@dsatiksme.lv</vt:lpwstr>
      </vt:variant>
      <vt:variant>
        <vt:lpwstr/>
      </vt:variant>
      <vt:variant>
        <vt:i4>2031702</vt:i4>
      </vt:variant>
      <vt:variant>
        <vt:i4>27</vt:i4>
      </vt:variant>
      <vt:variant>
        <vt:i4>0</vt:i4>
      </vt:variant>
      <vt:variant>
        <vt:i4>5</vt:i4>
      </vt:variant>
      <vt:variant>
        <vt:lpwstr>http://www.daugavpils.lv/</vt:lpwstr>
      </vt:variant>
      <vt:variant>
        <vt:lpwstr/>
      </vt:variant>
      <vt:variant>
        <vt:i4>2949242</vt:i4>
      </vt:variant>
      <vt:variant>
        <vt:i4>24</vt:i4>
      </vt:variant>
      <vt:variant>
        <vt:i4>0</vt:i4>
      </vt:variant>
      <vt:variant>
        <vt:i4>5</vt:i4>
      </vt:variant>
      <vt:variant>
        <vt:lpwstr>http://www.satiksme.daugavpils.lv/</vt:lpwstr>
      </vt:variant>
      <vt:variant>
        <vt:lpwstr/>
      </vt:variant>
      <vt:variant>
        <vt:i4>2031702</vt:i4>
      </vt:variant>
      <vt:variant>
        <vt:i4>21</vt:i4>
      </vt:variant>
      <vt:variant>
        <vt:i4>0</vt:i4>
      </vt:variant>
      <vt:variant>
        <vt:i4>5</vt:i4>
      </vt:variant>
      <vt:variant>
        <vt:lpwstr>http://www.daugavpils.lv/</vt:lpwstr>
      </vt:variant>
      <vt:variant>
        <vt:lpwstr/>
      </vt:variant>
      <vt:variant>
        <vt:i4>2949242</vt:i4>
      </vt:variant>
      <vt:variant>
        <vt:i4>18</vt:i4>
      </vt:variant>
      <vt:variant>
        <vt:i4>0</vt:i4>
      </vt:variant>
      <vt:variant>
        <vt:i4>5</vt:i4>
      </vt:variant>
      <vt:variant>
        <vt:lpwstr>http://www.satiksme.daugavpils.lv/</vt:lpwstr>
      </vt:variant>
      <vt:variant>
        <vt:lpwstr/>
      </vt:variant>
      <vt:variant>
        <vt:i4>2031702</vt:i4>
      </vt:variant>
      <vt:variant>
        <vt:i4>15</vt:i4>
      </vt:variant>
      <vt:variant>
        <vt:i4>0</vt:i4>
      </vt:variant>
      <vt:variant>
        <vt:i4>5</vt:i4>
      </vt:variant>
      <vt:variant>
        <vt:lpwstr>http://www.daugavpils.lv/</vt:lpwstr>
      </vt:variant>
      <vt:variant>
        <vt:lpwstr/>
      </vt:variant>
      <vt:variant>
        <vt:i4>2949242</vt:i4>
      </vt:variant>
      <vt:variant>
        <vt:i4>12</vt:i4>
      </vt:variant>
      <vt:variant>
        <vt:i4>0</vt:i4>
      </vt:variant>
      <vt:variant>
        <vt:i4>5</vt:i4>
      </vt:variant>
      <vt:variant>
        <vt:lpwstr>http://www.satiksme.daugavpils.lv/</vt:lpwstr>
      </vt:variant>
      <vt:variant>
        <vt:lpwstr/>
      </vt:variant>
      <vt:variant>
        <vt:i4>6815776</vt:i4>
      </vt:variant>
      <vt:variant>
        <vt:i4>9</vt:i4>
      </vt:variant>
      <vt:variant>
        <vt:i4>0</vt:i4>
      </vt:variant>
      <vt:variant>
        <vt:i4>5</vt:i4>
      </vt:variant>
      <vt:variant>
        <vt:lpwstr>http://www.bis.gov.lv/</vt:lpwstr>
      </vt:variant>
      <vt:variant>
        <vt:lpwstr/>
      </vt:variant>
      <vt:variant>
        <vt:i4>983128</vt:i4>
      </vt:variant>
      <vt:variant>
        <vt:i4>6</vt:i4>
      </vt:variant>
      <vt:variant>
        <vt:i4>0</vt:i4>
      </vt:variant>
      <vt:variant>
        <vt:i4>5</vt:i4>
      </vt:variant>
      <vt:variant>
        <vt:lpwstr>https://ec.europa.eu/growth/tools-databases/espd</vt:lpwstr>
      </vt:variant>
      <vt:variant>
        <vt:lpwstr/>
      </vt:variant>
      <vt:variant>
        <vt:i4>4718612</vt:i4>
      </vt:variant>
      <vt:variant>
        <vt:i4>3</vt:i4>
      </vt:variant>
      <vt:variant>
        <vt:i4>0</vt:i4>
      </vt:variant>
      <vt:variant>
        <vt:i4>5</vt:i4>
      </vt:variant>
      <vt:variant>
        <vt:lpwstr>http://www.likumi.lv/doc.php?id=10127</vt:lpwstr>
      </vt:variant>
      <vt:variant>
        <vt:lpwstr/>
      </vt:variant>
      <vt:variant>
        <vt:i4>7667839</vt:i4>
      </vt:variant>
      <vt:variant>
        <vt:i4>3</vt:i4>
      </vt:variant>
      <vt:variant>
        <vt:i4>0</vt:i4>
      </vt:variant>
      <vt:variant>
        <vt:i4>5</vt:i4>
      </vt:variant>
      <vt:variant>
        <vt:lpwstr>http://www.fktk.lv/lv/tirgus_dalibnieki/apdrosinasana/pakalpojumu_sniedzeji_no_eez/pakalpojumu_sniegsanas_briviba</vt:lpwstr>
      </vt:variant>
      <vt:variant>
        <vt:lpwstr/>
      </vt:variant>
      <vt:variant>
        <vt:i4>2293813</vt:i4>
      </vt:variant>
      <vt:variant>
        <vt:i4>0</vt:i4>
      </vt:variant>
      <vt:variant>
        <vt:i4>0</vt:i4>
      </vt:variant>
      <vt:variant>
        <vt:i4>5</vt:i4>
      </vt:variant>
      <vt:variant>
        <vt:lpwstr>http://www.fktk.lv/lv/tirgus_dalibnieki/kreditiestades/pakalpojumu_sniedzeji_no_eez/pakalpojumu_sniegsanas_briviba</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Admin</dc:creator>
  <cp:lastModifiedBy>Nadya K</cp:lastModifiedBy>
  <cp:revision>128</cp:revision>
  <cp:lastPrinted>2025-04-30T10:16:00Z</cp:lastPrinted>
  <dcterms:created xsi:type="dcterms:W3CDTF">2023-04-18T08:19:00Z</dcterms:created>
  <dcterms:modified xsi:type="dcterms:W3CDTF">2025-04-30T10:23:00Z</dcterms:modified>
</cp:coreProperties>
</file>